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6FF" w:rsidRPr="00D156FF" w:rsidRDefault="00D156FF" w:rsidP="00BB1E26">
      <w:pPr>
        <w:ind w:right="49"/>
        <w:jc w:val="center"/>
        <w:rPr>
          <w:rFonts w:ascii="Exo 2" w:hAnsi="Exo 2"/>
          <w:b/>
          <w:sz w:val="32"/>
          <w:szCs w:val="32"/>
        </w:rPr>
      </w:pPr>
      <w:r w:rsidRPr="00D156FF">
        <w:rPr>
          <w:rFonts w:ascii="Exo 2" w:hAnsi="Exo 2"/>
          <w:b/>
          <w:sz w:val="32"/>
          <w:szCs w:val="32"/>
        </w:rPr>
        <w:t>AVISO DE PRIVACIDAD INTEGRAL</w:t>
      </w:r>
    </w:p>
    <w:p w:rsidR="00D156FF" w:rsidRPr="00D156FF" w:rsidRDefault="00D156FF" w:rsidP="00BB1E26">
      <w:pPr>
        <w:ind w:right="49"/>
        <w:jc w:val="center"/>
        <w:rPr>
          <w:rFonts w:ascii="Exo 2" w:hAnsi="Exo 2"/>
          <w:b/>
          <w:sz w:val="22"/>
        </w:rPr>
      </w:pPr>
      <w:r w:rsidRPr="00D156FF">
        <w:rPr>
          <w:rFonts w:ascii="Exo 2" w:hAnsi="Exo 2"/>
          <w:b/>
          <w:sz w:val="22"/>
        </w:rPr>
        <w:tab/>
      </w:r>
    </w:p>
    <w:p w:rsidR="00D156FF" w:rsidRPr="00D156FF" w:rsidRDefault="00D156FF" w:rsidP="00BB1E26">
      <w:pPr>
        <w:ind w:right="49"/>
        <w:jc w:val="center"/>
        <w:rPr>
          <w:rFonts w:ascii="Exo 2" w:hAnsi="Exo 2"/>
          <w:sz w:val="28"/>
          <w:szCs w:val="20"/>
        </w:rPr>
      </w:pPr>
      <w:r w:rsidRPr="00D156FF">
        <w:rPr>
          <w:rFonts w:ascii="Exo 2" w:hAnsi="Exo 2"/>
          <w:sz w:val="28"/>
          <w:szCs w:val="20"/>
        </w:rPr>
        <w:t>SECRETARÍA DEL TRANSPORTE</w:t>
      </w:r>
    </w:p>
    <w:p w:rsidR="00D156FF" w:rsidRPr="00D156FF" w:rsidRDefault="00D156FF" w:rsidP="00BB1E26">
      <w:pPr>
        <w:ind w:right="49"/>
        <w:jc w:val="both"/>
        <w:rPr>
          <w:rFonts w:ascii="Exo 2" w:hAnsi="Exo 2"/>
          <w:b/>
          <w:sz w:val="22"/>
        </w:rPr>
      </w:pPr>
    </w:p>
    <w:p w:rsidR="00D156FF" w:rsidRPr="00D156FF" w:rsidRDefault="00D156FF" w:rsidP="00BB1E26">
      <w:pPr>
        <w:ind w:right="49"/>
        <w:jc w:val="both"/>
        <w:rPr>
          <w:rFonts w:ascii="Exo 2" w:hAnsi="Exo 2"/>
          <w:b/>
          <w:sz w:val="22"/>
        </w:rPr>
      </w:pPr>
    </w:p>
    <w:p w:rsidR="00D156FF" w:rsidRPr="00D156FF" w:rsidRDefault="00D156FF" w:rsidP="00BB1E26">
      <w:pPr>
        <w:ind w:right="49"/>
        <w:jc w:val="both"/>
        <w:rPr>
          <w:rFonts w:ascii="Exo 2" w:hAnsi="Exo 2"/>
          <w:b/>
          <w:sz w:val="22"/>
        </w:rPr>
      </w:pPr>
      <w:r w:rsidRPr="00D156FF">
        <w:rPr>
          <w:rFonts w:ascii="Exo 2" w:hAnsi="Exo 2"/>
          <w:b/>
          <w:sz w:val="22"/>
        </w:rPr>
        <w:t>I.- Domicilio del responsable.</w:t>
      </w:r>
    </w:p>
    <w:p w:rsidR="00D156FF" w:rsidRPr="00D156FF" w:rsidRDefault="00D156FF" w:rsidP="00BB1E26">
      <w:pPr>
        <w:ind w:right="49"/>
        <w:jc w:val="both"/>
        <w:rPr>
          <w:rFonts w:ascii="Exo 2" w:hAnsi="Exo 2"/>
          <w:color w:val="000000"/>
          <w:sz w:val="22"/>
          <w:szCs w:val="20"/>
        </w:rPr>
      </w:pPr>
      <w:r w:rsidRPr="00D156FF">
        <w:rPr>
          <w:rFonts w:ascii="Exo 2" w:hAnsi="Exo 2"/>
          <w:color w:val="000000"/>
          <w:sz w:val="22"/>
          <w:szCs w:val="20"/>
        </w:rPr>
        <w:t>Av. Circunvalación División del Norte S/N y Av. Prolongación Alcalde Col. Jardines Alcalde, Guadalajara, Jalisco</w:t>
      </w:r>
    </w:p>
    <w:p w:rsidR="00D156FF" w:rsidRPr="00D156FF" w:rsidRDefault="00D156FF" w:rsidP="00BB1E26">
      <w:pPr>
        <w:ind w:right="49"/>
        <w:jc w:val="both"/>
        <w:rPr>
          <w:rStyle w:val="apple-converted-space"/>
          <w:rFonts w:ascii="Exo 2" w:hAnsi="Exo 2" w:cs="Arial"/>
          <w:color w:val="545454"/>
          <w:sz w:val="22"/>
          <w:shd w:val="clear" w:color="auto" w:fill="FFFFFF"/>
        </w:rPr>
      </w:pPr>
    </w:p>
    <w:p w:rsidR="00D156FF" w:rsidRPr="00D156FF" w:rsidRDefault="00D156FF" w:rsidP="00BB1E26">
      <w:pPr>
        <w:ind w:right="49"/>
        <w:jc w:val="both"/>
        <w:rPr>
          <w:rStyle w:val="apple-converted-space"/>
          <w:rFonts w:ascii="Exo 2" w:hAnsi="Exo 2" w:cs="Arial"/>
          <w:b/>
          <w:sz w:val="22"/>
          <w:shd w:val="clear" w:color="auto" w:fill="FFFFFF"/>
        </w:rPr>
      </w:pPr>
      <w:r w:rsidRPr="00D156FF">
        <w:rPr>
          <w:rStyle w:val="apple-converted-space"/>
          <w:rFonts w:ascii="Exo 2" w:hAnsi="Exo 2" w:cs="Arial"/>
          <w:b/>
          <w:sz w:val="22"/>
          <w:shd w:val="clear" w:color="auto" w:fill="FFFFFF"/>
        </w:rPr>
        <w:t xml:space="preserve">II.- Los datos personales que serán sometidos a tratamiento, identificando aquellos que son sensibles. </w:t>
      </w:r>
    </w:p>
    <w:p w:rsidR="00D156FF" w:rsidRPr="00D156FF" w:rsidRDefault="00D156FF" w:rsidP="00BB1E26">
      <w:pPr>
        <w:ind w:right="49"/>
        <w:jc w:val="both"/>
        <w:rPr>
          <w:rStyle w:val="apple-converted-space"/>
          <w:rFonts w:ascii="Exo 2" w:hAnsi="Exo 2" w:cs="Arial"/>
          <w:b/>
          <w:sz w:val="22"/>
          <w:shd w:val="clear" w:color="auto" w:fill="FFFFFF"/>
        </w:rPr>
      </w:pPr>
    </w:p>
    <w:p w:rsidR="00D156FF" w:rsidRPr="00D156FF" w:rsidRDefault="00D156FF" w:rsidP="00BB1E26">
      <w:pPr>
        <w:pStyle w:val="Default"/>
        <w:ind w:right="49"/>
        <w:jc w:val="both"/>
        <w:rPr>
          <w:rFonts w:ascii="Exo 2" w:hAnsi="Exo 2"/>
          <w:sz w:val="22"/>
          <w:szCs w:val="22"/>
        </w:rPr>
      </w:pPr>
      <w:r w:rsidRPr="00D156FF">
        <w:rPr>
          <w:rFonts w:ascii="Exo 2" w:hAnsi="Exo 2"/>
          <w:sz w:val="22"/>
          <w:szCs w:val="22"/>
        </w:rPr>
        <w:t xml:space="preserve">Los datos personales se refieren a la información concerniente a una persona física identificada o identificable, y por datos personales sensibles, se entenderá aquellos que afecten a la esfera más íntima de su titular, o cuya utilización indebida pueda dar origen a discriminación o conlleve a un riesgo grave para éste; como puede ser: su nombre, domicilio, teléfono particular, teléfono celular particular, correo electrónico, firma, fecha y lugar de nacimiento, Registro Federal de Contribuyentes (RFC), Cédula Única de Registro de Población (CURP), número de seguridad social, número y categoría de licencia de conducir, estado civil, edad, nacionalidad, información fiscal, historial crediticio, cuentas bancarias, ingresos y egresos, trayectoria educativa y/o profesional, laboral y/o certificados, referencias laborales o referencias personales, puesto, nombre de familiares, dependientes o beneficiarios, idioma, y sexo, número de placas, o bien, aquellos datos personales que afecten a la esfera más íntima de su titular, o cuya utilización indebida pueda dar lugar u origen a discriminación o conlleve un riesgo grave para éste. En particular, se consideran datos sensibles aquellos que pueden revelar aspectos como origen racial o étnico, estado de salud física y/o mental, historial médico presente y futuro, huella digital, tipo de sangre y/o fotografía. </w:t>
      </w:r>
    </w:p>
    <w:p w:rsidR="00D156FF" w:rsidRPr="00D156FF" w:rsidRDefault="00D156FF" w:rsidP="00BB1E26">
      <w:pPr>
        <w:pStyle w:val="Default"/>
        <w:ind w:right="49"/>
        <w:jc w:val="both"/>
        <w:rPr>
          <w:rFonts w:ascii="Exo 2" w:hAnsi="Exo 2"/>
        </w:rPr>
      </w:pPr>
    </w:p>
    <w:p w:rsidR="00D156FF" w:rsidRPr="00D156FF" w:rsidRDefault="00D156FF" w:rsidP="00BB1E26">
      <w:pPr>
        <w:pStyle w:val="Default"/>
        <w:ind w:right="49"/>
        <w:jc w:val="both"/>
        <w:rPr>
          <w:rFonts w:ascii="Exo 2" w:hAnsi="Exo 2"/>
          <w:b/>
          <w:sz w:val="22"/>
          <w:szCs w:val="22"/>
        </w:rPr>
      </w:pPr>
      <w:r w:rsidRPr="00D156FF">
        <w:rPr>
          <w:rFonts w:ascii="Exo 2" w:hAnsi="Exo 2"/>
          <w:b/>
          <w:sz w:val="22"/>
          <w:szCs w:val="22"/>
        </w:rPr>
        <w:t>III.- Fundamento legal que faculta al responsable para llevar a cabo el tratamiento.</w:t>
      </w:r>
    </w:p>
    <w:p w:rsidR="00D156FF" w:rsidRPr="00D156FF" w:rsidRDefault="00D156FF" w:rsidP="00BB1E26">
      <w:pPr>
        <w:pStyle w:val="Default"/>
        <w:ind w:right="49"/>
        <w:rPr>
          <w:rFonts w:ascii="Exo 2" w:hAnsi="Exo 2" w:cs="Tahoma"/>
          <w:sz w:val="22"/>
        </w:rPr>
      </w:pPr>
    </w:p>
    <w:p w:rsidR="00D156FF" w:rsidRPr="00D156FF" w:rsidRDefault="00D156FF" w:rsidP="00BB1E26">
      <w:pPr>
        <w:pStyle w:val="Default"/>
        <w:ind w:right="49"/>
        <w:jc w:val="both"/>
        <w:rPr>
          <w:rFonts w:ascii="Exo 2" w:hAnsi="Exo 2" w:cs="Tahoma"/>
          <w:sz w:val="22"/>
          <w:lang w:val="es-ES"/>
        </w:rPr>
      </w:pPr>
      <w:r w:rsidRPr="00D156FF">
        <w:rPr>
          <w:rFonts w:ascii="Exo 2" w:hAnsi="Exo 2" w:cs="Tahoma"/>
          <w:sz w:val="22"/>
        </w:rPr>
        <w:t>El tratamiento de sus datos personales se realiza con fundamento en lo establecido en el artículo 6, Apartado A, fracción IV y 16 segundo párrafo de la Constitución Política de los Estados Unidos Mexicanos, en los artículos 4 y 9 fracciones II, V y VI de la Constitución Política del Estado de Jalisco, en el artículo 29 fracción III y 35 de la Ley de Transparencia y Acceso a la Información Pública del Estado de Jalisco y sus Municipios y en el artículo 3. 1. fracciones III, XXXII, 10, 19.2, 24, 87. 1. fracciones I y X y 90 de la Ley de Protección de Datos Personales en Posesión de Sujetos Obligados Del Estado de Jalisco y sus Municipios.</w:t>
      </w:r>
    </w:p>
    <w:p w:rsidR="00D156FF" w:rsidRDefault="00D156FF" w:rsidP="00BB1E26">
      <w:pPr>
        <w:pStyle w:val="Default"/>
        <w:tabs>
          <w:tab w:val="left" w:pos="1832"/>
        </w:tabs>
        <w:ind w:right="49"/>
        <w:jc w:val="both"/>
        <w:rPr>
          <w:rFonts w:ascii="Exo 2" w:hAnsi="Exo 2"/>
          <w:b/>
          <w:sz w:val="22"/>
          <w:szCs w:val="22"/>
        </w:rPr>
      </w:pPr>
    </w:p>
    <w:p w:rsidR="00EE5442" w:rsidRPr="00D156FF" w:rsidRDefault="00EE5442" w:rsidP="00BB1E26">
      <w:pPr>
        <w:pStyle w:val="Default"/>
        <w:tabs>
          <w:tab w:val="left" w:pos="1832"/>
        </w:tabs>
        <w:ind w:right="49"/>
        <w:jc w:val="both"/>
        <w:rPr>
          <w:rFonts w:ascii="Exo 2" w:hAnsi="Exo 2"/>
          <w:b/>
          <w:sz w:val="22"/>
          <w:szCs w:val="22"/>
        </w:rPr>
      </w:pPr>
    </w:p>
    <w:p w:rsidR="00D156FF" w:rsidRPr="00D156FF" w:rsidRDefault="00D156FF" w:rsidP="00BB1E26">
      <w:pPr>
        <w:pStyle w:val="Default"/>
        <w:ind w:right="49"/>
        <w:jc w:val="both"/>
        <w:rPr>
          <w:rFonts w:ascii="Exo 2" w:hAnsi="Exo 2"/>
          <w:b/>
          <w:sz w:val="22"/>
          <w:szCs w:val="22"/>
        </w:rPr>
      </w:pPr>
      <w:r w:rsidRPr="00D156FF">
        <w:rPr>
          <w:rFonts w:ascii="Exo 2" w:hAnsi="Exo 2"/>
          <w:b/>
          <w:sz w:val="22"/>
          <w:szCs w:val="22"/>
        </w:rPr>
        <w:lastRenderedPageBreak/>
        <w:t>IV.- Las finalidades del tratamiento para las cuales se obtienen los datos personales distinguiendo aquellas que requieren el consentimiento del titular.</w:t>
      </w:r>
    </w:p>
    <w:p w:rsidR="00D156FF" w:rsidRPr="00D156FF" w:rsidRDefault="00D156FF" w:rsidP="00BB1E26">
      <w:pPr>
        <w:pStyle w:val="Default"/>
        <w:ind w:right="49"/>
        <w:rPr>
          <w:rFonts w:ascii="Exo 2" w:hAnsi="Exo 2"/>
          <w:sz w:val="22"/>
        </w:rPr>
      </w:pPr>
      <w:r w:rsidRPr="00D156FF">
        <w:rPr>
          <w:rFonts w:ascii="Exo 2" w:hAnsi="Exo 2"/>
          <w:sz w:val="22"/>
        </w:rPr>
        <w:t>Los datos personales podrán ser tratados para los siguientes fines:</w:t>
      </w:r>
    </w:p>
    <w:p w:rsidR="00D156FF" w:rsidRPr="00D156FF" w:rsidRDefault="00D156FF" w:rsidP="00BB1E26">
      <w:pPr>
        <w:pStyle w:val="Default"/>
        <w:ind w:right="49"/>
        <w:rPr>
          <w:rFonts w:ascii="Exo 2" w:hAnsi="Exo 2"/>
          <w:sz w:val="22"/>
        </w:rPr>
      </w:pPr>
    </w:p>
    <w:p w:rsidR="00D156FF" w:rsidRPr="00D156FF" w:rsidRDefault="00D156FF" w:rsidP="00BB1E26">
      <w:pPr>
        <w:pStyle w:val="Default"/>
        <w:numPr>
          <w:ilvl w:val="0"/>
          <w:numId w:val="1"/>
        </w:numPr>
        <w:ind w:right="49"/>
        <w:rPr>
          <w:rFonts w:ascii="Exo 2" w:hAnsi="Exo 2"/>
          <w:sz w:val="22"/>
        </w:rPr>
      </w:pPr>
      <w:r w:rsidRPr="00D156FF">
        <w:rPr>
          <w:rFonts w:ascii="Exo 2" w:hAnsi="Exo 2"/>
          <w:sz w:val="22"/>
        </w:rPr>
        <w:t>Identificación (ejemplo)</w:t>
      </w:r>
    </w:p>
    <w:p w:rsidR="00D156FF" w:rsidRPr="00D156FF" w:rsidRDefault="00D156FF" w:rsidP="00BB1E26">
      <w:pPr>
        <w:pStyle w:val="Default"/>
        <w:numPr>
          <w:ilvl w:val="0"/>
          <w:numId w:val="1"/>
        </w:numPr>
        <w:ind w:right="49"/>
        <w:rPr>
          <w:rFonts w:ascii="Exo 2" w:hAnsi="Exo 2"/>
          <w:sz w:val="22"/>
        </w:rPr>
      </w:pPr>
      <w:r w:rsidRPr="00D156FF">
        <w:rPr>
          <w:rFonts w:ascii="Exo 2" w:hAnsi="Exo 2"/>
          <w:sz w:val="22"/>
        </w:rPr>
        <w:t>Localización (ejemplo)</w:t>
      </w:r>
    </w:p>
    <w:p w:rsidR="00D156FF" w:rsidRPr="00D156FF" w:rsidRDefault="00D156FF" w:rsidP="00BB1E26">
      <w:pPr>
        <w:pStyle w:val="Default"/>
        <w:numPr>
          <w:ilvl w:val="0"/>
          <w:numId w:val="1"/>
        </w:numPr>
        <w:ind w:right="49"/>
        <w:rPr>
          <w:rFonts w:ascii="Exo 2" w:hAnsi="Exo 2"/>
          <w:sz w:val="22"/>
        </w:rPr>
      </w:pPr>
      <w:r w:rsidRPr="00D156FF">
        <w:rPr>
          <w:rFonts w:ascii="Exo 2" w:hAnsi="Exo 2"/>
          <w:sz w:val="22"/>
        </w:rPr>
        <w:t>Etc……..</w:t>
      </w:r>
    </w:p>
    <w:p w:rsidR="00D156FF" w:rsidRPr="00D156FF" w:rsidRDefault="00D156FF" w:rsidP="00BB1E26">
      <w:pPr>
        <w:pStyle w:val="Default"/>
        <w:ind w:right="49"/>
        <w:rPr>
          <w:rFonts w:ascii="Exo 2" w:hAnsi="Exo 2"/>
          <w:sz w:val="22"/>
        </w:rPr>
      </w:pPr>
    </w:p>
    <w:p w:rsidR="00BB1E26" w:rsidRDefault="00D156FF" w:rsidP="00BB1E26">
      <w:pPr>
        <w:pStyle w:val="Default"/>
        <w:ind w:right="49"/>
        <w:jc w:val="both"/>
        <w:rPr>
          <w:rFonts w:ascii="Exo 2" w:hAnsi="Exo 2"/>
          <w:sz w:val="22"/>
        </w:rPr>
      </w:pPr>
      <w:r w:rsidRPr="00D156FF">
        <w:rPr>
          <w:rFonts w:ascii="Exo 2" w:hAnsi="Exo 2"/>
          <w:sz w:val="22"/>
        </w:rPr>
        <w:t>Los datos personales recabados en los sistemas de datos personales de la Secretaría del Transporte del Estado de Jalisco, podrán ser usados conforme a las atribuciones para lo que fueron recabados, con su consentimiento tácito, siempre en respeto a sus derechos; teniendo como supuestos de excepción a los principios que rigen el tratamiento de datos, la seguridad pública, prevención o persecución de delitos en esta entidad federativa y disposiciones de orden público, o en su caso para proteger los derechos de terceros, según lo establece el segundo párrafo del artículo 16 de la Constitución Política de los Estados Unidos Mexicanos, concatenado con lo dispuesto en el Capítulo II del Título Sexto de la Ley de Protección de Datos Personales en Posesión de Sujetos Obligados del Estado de Jalisco y sus Municipios.</w:t>
      </w:r>
    </w:p>
    <w:p w:rsidR="00BB1E26" w:rsidRDefault="00BB1E26" w:rsidP="00BB1E26">
      <w:pPr>
        <w:pStyle w:val="Default"/>
        <w:ind w:right="49"/>
        <w:jc w:val="both"/>
        <w:rPr>
          <w:rFonts w:ascii="Exo 2" w:hAnsi="Exo 2"/>
          <w:sz w:val="22"/>
        </w:rPr>
      </w:pPr>
    </w:p>
    <w:p w:rsidR="00BB1E26" w:rsidRDefault="00BB1E26" w:rsidP="00BB1E26">
      <w:pPr>
        <w:pStyle w:val="Default"/>
        <w:ind w:right="49"/>
        <w:jc w:val="both"/>
        <w:rPr>
          <w:rFonts w:ascii="Exo 2" w:hAnsi="Exo 2"/>
          <w:sz w:val="22"/>
        </w:rPr>
      </w:pPr>
      <w:r>
        <w:rPr>
          <w:rFonts w:ascii="Exo 2" w:hAnsi="Exo 2" w:cs="Tahoma"/>
          <w:sz w:val="22"/>
          <w:szCs w:val="22"/>
          <w:shd w:val="clear" w:color="auto" w:fill="FFFFFF"/>
        </w:rPr>
        <w:t>En casos específicos y cuando se requiera, se solicitará la autorización expresa para el uso y</w:t>
      </w:r>
      <w:r>
        <w:rPr>
          <w:rFonts w:ascii="Exo 2" w:hAnsi="Exo 2" w:cs="Tahoma"/>
          <w:sz w:val="22"/>
          <w:szCs w:val="22"/>
        </w:rPr>
        <w:t xml:space="preserve"> </w:t>
      </w:r>
      <w:r>
        <w:rPr>
          <w:rFonts w:ascii="Exo 2" w:hAnsi="Exo 2" w:cs="Tahoma"/>
          <w:sz w:val="22"/>
          <w:szCs w:val="22"/>
          <w:shd w:val="clear" w:color="auto" w:fill="FFFFFF"/>
        </w:rPr>
        <w:t>transmisión de datos personales y/o sensibles a través de una carta de consentimiento informado.</w:t>
      </w:r>
    </w:p>
    <w:p w:rsidR="00D156FF" w:rsidRPr="00D156FF" w:rsidRDefault="00D156FF" w:rsidP="00BB1E26">
      <w:pPr>
        <w:pStyle w:val="Default"/>
        <w:ind w:right="49"/>
        <w:jc w:val="both"/>
        <w:rPr>
          <w:rFonts w:ascii="Exo 2" w:hAnsi="Exo 2"/>
          <w:sz w:val="22"/>
          <w:szCs w:val="22"/>
        </w:rPr>
      </w:pPr>
    </w:p>
    <w:p w:rsidR="00D156FF" w:rsidRPr="00D156FF" w:rsidRDefault="00D156FF" w:rsidP="00BB1E26">
      <w:pPr>
        <w:pStyle w:val="Default"/>
        <w:ind w:right="49"/>
        <w:jc w:val="both"/>
        <w:rPr>
          <w:rFonts w:ascii="Exo 2" w:hAnsi="Exo 2"/>
          <w:b/>
          <w:sz w:val="22"/>
          <w:szCs w:val="22"/>
        </w:rPr>
      </w:pPr>
      <w:r w:rsidRPr="00D156FF">
        <w:rPr>
          <w:rFonts w:ascii="Exo 2" w:hAnsi="Exo 2"/>
          <w:b/>
          <w:sz w:val="22"/>
          <w:szCs w:val="22"/>
        </w:rPr>
        <w:t>V.- La Información sobre el uso de mecanismos en medios remotos o locales de comunicación electrónica, óptica u otra tecnología, que permita recabar datos personales de manera automática y simultánea al tiempo que el titular hace contacto con los mismos, en su caso.</w:t>
      </w:r>
    </w:p>
    <w:p w:rsidR="00D156FF" w:rsidRPr="00D156FF" w:rsidRDefault="00D156FF" w:rsidP="00BB1E26">
      <w:pPr>
        <w:pStyle w:val="Default"/>
        <w:ind w:right="49"/>
        <w:jc w:val="both"/>
        <w:rPr>
          <w:rFonts w:ascii="Exo 2" w:hAnsi="Exo 2"/>
          <w:sz w:val="22"/>
          <w:szCs w:val="22"/>
        </w:rPr>
      </w:pPr>
    </w:p>
    <w:p w:rsidR="00D156FF" w:rsidRPr="00D156FF" w:rsidRDefault="00D156FF" w:rsidP="00BB1E26">
      <w:pPr>
        <w:ind w:right="49"/>
        <w:jc w:val="both"/>
        <w:rPr>
          <w:rFonts w:ascii="Exo 2" w:hAnsi="Exo 2"/>
          <w:sz w:val="20"/>
          <w:szCs w:val="20"/>
        </w:rPr>
      </w:pPr>
      <w:r w:rsidRPr="00D156FF">
        <w:rPr>
          <w:rFonts w:ascii="Exo 2" w:hAnsi="Exo 2"/>
          <w:sz w:val="22"/>
        </w:rPr>
        <w:t xml:space="preserve">Los datos personales podrán ser recabados por esta Secretaría del Transporte, directamente o indirectamente, por escrito y a través de medios electrónicos o tecnológicos; los datos personales que usted proporcione a la Dependencia, serán única y exclusivamente utilizados para llevar a cabo los objetivos y atribuciones de esta Secretaría del Transporte del Gobierno del Estado de Jalisco, consagrados en los numerales </w:t>
      </w:r>
      <w:r w:rsidRPr="00D156FF">
        <w:rPr>
          <w:rFonts w:ascii="Exo 2" w:hAnsi="Exo 2" w:cs="Tahoma"/>
          <w:sz w:val="22"/>
        </w:rPr>
        <w:t>artículo 6, Apartado A, fracción IV y 16 segundo párrafo de la Constitución Política de los Estados Unidos Mexicanos, en los artículos 4 y 9 fracciones II, V y VI de la Constitución Política del Estado de Jalisco, en el artículo 29 fracción III y 35 de la Ley de Transparencia y Acceso a la Información Pública del Estado de Jalisco y sus Municipios y en el artículo 3. 1. fracciones III, XXXII, 10, 19.2, 24, 87. 1. fracciones I y X y 90 de la Ley de Protección de Datos Personales en Posesión de Sujetos Obligados Del Estado de Jalisco y sus Municipios.</w:t>
      </w:r>
    </w:p>
    <w:p w:rsidR="00D156FF" w:rsidRPr="00D156FF" w:rsidRDefault="00D156FF" w:rsidP="00BB1E26">
      <w:pPr>
        <w:pStyle w:val="Default"/>
        <w:ind w:right="49"/>
        <w:jc w:val="both"/>
        <w:rPr>
          <w:rFonts w:ascii="Exo 2" w:hAnsi="Exo 2" w:cs="Tahoma"/>
          <w:sz w:val="22"/>
          <w:szCs w:val="22"/>
        </w:rPr>
      </w:pPr>
    </w:p>
    <w:p w:rsidR="00D156FF" w:rsidRPr="00D156FF" w:rsidRDefault="00D156FF" w:rsidP="00BB1E26">
      <w:pPr>
        <w:pStyle w:val="Default"/>
        <w:ind w:right="49"/>
        <w:jc w:val="both"/>
        <w:rPr>
          <w:rFonts w:ascii="Exo 2" w:hAnsi="Exo 2" w:cs="Tahoma"/>
          <w:sz w:val="22"/>
          <w:szCs w:val="22"/>
        </w:rPr>
      </w:pPr>
    </w:p>
    <w:p w:rsidR="00D156FF" w:rsidRPr="00D156FF" w:rsidRDefault="00D156FF" w:rsidP="00BB1E26">
      <w:pPr>
        <w:pStyle w:val="Default"/>
        <w:ind w:right="49"/>
        <w:jc w:val="both"/>
        <w:rPr>
          <w:rFonts w:ascii="Exo 2" w:hAnsi="Exo 2"/>
          <w:b/>
          <w:sz w:val="22"/>
          <w:szCs w:val="22"/>
        </w:rPr>
      </w:pPr>
      <w:r w:rsidRPr="00D156FF">
        <w:rPr>
          <w:rFonts w:ascii="Exo 2" w:hAnsi="Exo 2"/>
          <w:b/>
          <w:sz w:val="22"/>
          <w:szCs w:val="22"/>
        </w:rPr>
        <w:lastRenderedPageBreak/>
        <w:t>VI.- Los mecanismos, medios y procedimientos disponibles para ejercer los derechos ARCO.</w:t>
      </w:r>
    </w:p>
    <w:p w:rsidR="00D156FF" w:rsidRPr="00D156FF" w:rsidRDefault="00D156FF" w:rsidP="00BB1E26">
      <w:pPr>
        <w:pStyle w:val="Default"/>
        <w:ind w:right="49"/>
        <w:jc w:val="both"/>
        <w:rPr>
          <w:rFonts w:ascii="Exo 2" w:hAnsi="Exo 2"/>
          <w:sz w:val="22"/>
          <w:szCs w:val="22"/>
        </w:rPr>
      </w:pPr>
    </w:p>
    <w:p w:rsidR="00D156FF" w:rsidRPr="00D156FF" w:rsidRDefault="00D156FF" w:rsidP="00BB1E26">
      <w:pPr>
        <w:pStyle w:val="Default"/>
        <w:ind w:right="49"/>
        <w:jc w:val="both"/>
        <w:rPr>
          <w:rFonts w:ascii="Exo 2" w:hAnsi="Exo 2"/>
          <w:sz w:val="22"/>
          <w:szCs w:val="22"/>
        </w:rPr>
      </w:pPr>
      <w:r w:rsidRPr="00D156FF">
        <w:rPr>
          <w:rFonts w:ascii="Exo 2" w:hAnsi="Exo 2"/>
          <w:sz w:val="22"/>
          <w:szCs w:val="22"/>
        </w:rPr>
        <w:t>El titular de los datos personales puede ejercer sus derechos de acceso, rectificación, cancelación y oposición de datos personales (</w:t>
      </w:r>
      <w:r w:rsidRPr="00D156FF">
        <w:rPr>
          <w:rFonts w:ascii="Exo 2" w:hAnsi="Exo 2"/>
          <w:b/>
          <w:sz w:val="22"/>
          <w:szCs w:val="22"/>
        </w:rPr>
        <w:t>Derechos ARCO</w:t>
      </w:r>
      <w:r w:rsidRPr="00D156FF">
        <w:rPr>
          <w:rFonts w:ascii="Exo 2" w:hAnsi="Exo 2"/>
          <w:sz w:val="22"/>
          <w:szCs w:val="22"/>
        </w:rPr>
        <w:t>) de conformidad con el artículo 16 párrafo segundo de la Constitución Política de los Estados Unidos Mexicanos, así como  acorde a lo que señala el Titulo Tercero Capítulos I, II y III de la Ley de Protección de Datos Personales en Posesión de Sujetos Obligados del Estado de Jalisco y sus Municipios, mediante solicitud presentada en:</w:t>
      </w:r>
    </w:p>
    <w:p w:rsidR="00D156FF" w:rsidRPr="00D156FF" w:rsidRDefault="00D156FF" w:rsidP="00BB1E26">
      <w:pPr>
        <w:pStyle w:val="Default"/>
        <w:ind w:right="49"/>
        <w:jc w:val="both"/>
        <w:rPr>
          <w:rFonts w:ascii="Exo 2" w:hAnsi="Exo 2"/>
          <w:sz w:val="22"/>
          <w:szCs w:val="22"/>
        </w:rPr>
      </w:pPr>
    </w:p>
    <w:p w:rsidR="00D156FF" w:rsidRPr="00D156FF" w:rsidRDefault="00D156FF" w:rsidP="00BB1E26">
      <w:pPr>
        <w:pStyle w:val="Default"/>
        <w:ind w:right="49"/>
        <w:jc w:val="both"/>
        <w:rPr>
          <w:rFonts w:ascii="Exo 2" w:hAnsi="Exo 2"/>
          <w:sz w:val="22"/>
          <w:szCs w:val="22"/>
        </w:rPr>
      </w:pPr>
    </w:p>
    <w:p w:rsidR="00D156FF" w:rsidRDefault="00D156FF" w:rsidP="00BB1E26">
      <w:pPr>
        <w:pStyle w:val="Default"/>
        <w:ind w:left="567" w:right="49"/>
        <w:jc w:val="both"/>
        <w:rPr>
          <w:rFonts w:ascii="Exo 2" w:hAnsi="Exo 2"/>
          <w:sz w:val="22"/>
          <w:szCs w:val="22"/>
        </w:rPr>
      </w:pPr>
      <w:r w:rsidRPr="00D156FF">
        <w:rPr>
          <w:rFonts w:ascii="Exo 2" w:hAnsi="Exo 2"/>
          <w:b/>
          <w:sz w:val="22"/>
          <w:szCs w:val="22"/>
        </w:rPr>
        <w:t>a.-</w:t>
      </w:r>
      <w:r w:rsidRPr="00D156FF">
        <w:rPr>
          <w:rFonts w:ascii="Exo 2" w:hAnsi="Exo 2"/>
          <w:sz w:val="22"/>
          <w:szCs w:val="22"/>
        </w:rPr>
        <w:t xml:space="preserve"> A través del Sistema Electrónico Infomex Jalisco, incorporado a la Plataforma Nacional de Transparencia, en la liga</w:t>
      </w:r>
      <w:r>
        <w:rPr>
          <w:rFonts w:ascii="Exo 2" w:hAnsi="Exo 2"/>
          <w:sz w:val="22"/>
          <w:szCs w:val="22"/>
        </w:rPr>
        <w:t>:</w:t>
      </w:r>
    </w:p>
    <w:p w:rsidR="00D156FF" w:rsidRPr="00D156FF" w:rsidRDefault="00D104C1" w:rsidP="00BB1E26">
      <w:pPr>
        <w:pStyle w:val="Default"/>
        <w:ind w:left="567" w:right="49"/>
        <w:jc w:val="both"/>
        <w:rPr>
          <w:rFonts w:ascii="Exo 2" w:hAnsi="Exo 2"/>
          <w:b/>
          <w:sz w:val="22"/>
          <w:szCs w:val="22"/>
          <w:u w:val="single"/>
        </w:rPr>
      </w:pPr>
      <w:hyperlink r:id="rId7" w:history="1">
        <w:r w:rsidR="00D156FF" w:rsidRPr="00D156FF">
          <w:rPr>
            <w:rStyle w:val="Hipervnculo"/>
            <w:rFonts w:ascii="Exo 2" w:hAnsi="Exo 2"/>
            <w:b/>
            <w:sz w:val="22"/>
            <w:szCs w:val="22"/>
          </w:rPr>
          <w:t>http://www.infomexjalisco.org.mx/InfomexJalisco/</w:t>
        </w:r>
      </w:hyperlink>
    </w:p>
    <w:p w:rsidR="00D156FF" w:rsidRPr="00D156FF" w:rsidRDefault="00D156FF" w:rsidP="00BB1E26">
      <w:pPr>
        <w:pStyle w:val="Default"/>
        <w:ind w:left="567" w:right="49"/>
        <w:jc w:val="both"/>
        <w:rPr>
          <w:rFonts w:ascii="Exo 2" w:hAnsi="Exo 2"/>
          <w:b/>
          <w:sz w:val="22"/>
          <w:szCs w:val="22"/>
          <w:u w:val="single"/>
        </w:rPr>
      </w:pPr>
    </w:p>
    <w:p w:rsidR="00D156FF" w:rsidRPr="00D156FF" w:rsidRDefault="00D156FF" w:rsidP="00BB1E26">
      <w:pPr>
        <w:pStyle w:val="Default"/>
        <w:ind w:left="567" w:right="49"/>
        <w:jc w:val="both"/>
        <w:rPr>
          <w:rFonts w:ascii="Exo 2" w:hAnsi="Exo 2"/>
          <w:sz w:val="22"/>
          <w:szCs w:val="22"/>
        </w:rPr>
      </w:pPr>
      <w:r w:rsidRPr="00D156FF">
        <w:rPr>
          <w:rFonts w:ascii="Exo 2" w:hAnsi="Exo 2"/>
          <w:b/>
          <w:sz w:val="22"/>
          <w:szCs w:val="22"/>
        </w:rPr>
        <w:t xml:space="preserve">b.- </w:t>
      </w:r>
      <w:r w:rsidRPr="00D156FF">
        <w:rPr>
          <w:rFonts w:ascii="Exo 2" w:hAnsi="Exo 2"/>
          <w:sz w:val="22"/>
          <w:szCs w:val="22"/>
        </w:rPr>
        <w:t xml:space="preserve">Por escrito libre o formato presentado en la Unidad de Transparencia de la </w:t>
      </w:r>
      <w:r w:rsidRPr="00D156FF">
        <w:rPr>
          <w:rFonts w:ascii="Exo 2" w:hAnsi="Exo 2"/>
          <w:sz w:val="22"/>
        </w:rPr>
        <w:t xml:space="preserve">Secretaría del Transporte </w:t>
      </w:r>
      <w:r w:rsidRPr="00D156FF">
        <w:rPr>
          <w:rFonts w:ascii="Exo 2" w:hAnsi="Exo 2"/>
          <w:sz w:val="22"/>
          <w:szCs w:val="22"/>
        </w:rPr>
        <w:t>del Gobierno del Estado de Jalisco.</w:t>
      </w:r>
    </w:p>
    <w:p w:rsidR="00D156FF" w:rsidRPr="00D156FF" w:rsidRDefault="00D156FF" w:rsidP="00BB1E26">
      <w:pPr>
        <w:pStyle w:val="Default"/>
        <w:ind w:right="49"/>
        <w:jc w:val="both"/>
        <w:rPr>
          <w:rFonts w:ascii="Exo 2" w:hAnsi="Exo 2"/>
          <w:sz w:val="22"/>
          <w:szCs w:val="22"/>
        </w:rPr>
      </w:pPr>
    </w:p>
    <w:p w:rsidR="00D156FF" w:rsidRPr="00D156FF" w:rsidRDefault="00D156FF" w:rsidP="00BB1E26">
      <w:pPr>
        <w:pStyle w:val="Default"/>
        <w:ind w:right="49"/>
        <w:jc w:val="both"/>
        <w:rPr>
          <w:rFonts w:ascii="Exo 2" w:hAnsi="Exo 2"/>
          <w:b/>
          <w:sz w:val="22"/>
          <w:szCs w:val="22"/>
        </w:rPr>
      </w:pPr>
      <w:r w:rsidRPr="00D156FF">
        <w:rPr>
          <w:rFonts w:ascii="Exo 2" w:hAnsi="Exo 2"/>
          <w:b/>
          <w:sz w:val="22"/>
          <w:szCs w:val="22"/>
        </w:rPr>
        <w:t xml:space="preserve">VII.- El </w:t>
      </w:r>
      <w:r w:rsidR="00EE5442">
        <w:rPr>
          <w:rFonts w:ascii="Exo 2" w:hAnsi="Exo 2"/>
          <w:b/>
          <w:sz w:val="22"/>
          <w:szCs w:val="22"/>
        </w:rPr>
        <w:t>d</w:t>
      </w:r>
      <w:r w:rsidRPr="00D156FF">
        <w:rPr>
          <w:rFonts w:ascii="Exo 2" w:hAnsi="Exo 2"/>
          <w:b/>
          <w:sz w:val="22"/>
          <w:szCs w:val="22"/>
        </w:rPr>
        <w:t>omicilio  de la Unidad de Transparencia.</w:t>
      </w:r>
    </w:p>
    <w:p w:rsidR="00D156FF" w:rsidRPr="00D156FF" w:rsidRDefault="00D156FF" w:rsidP="00BB1E26">
      <w:pPr>
        <w:ind w:right="49"/>
        <w:jc w:val="both"/>
        <w:rPr>
          <w:rFonts w:ascii="Exo 2" w:hAnsi="Exo 2"/>
          <w:sz w:val="22"/>
          <w:lang w:val="es-ES"/>
        </w:rPr>
      </w:pPr>
      <w:r w:rsidRPr="00D156FF">
        <w:rPr>
          <w:rFonts w:ascii="Exo 2" w:hAnsi="Exo 2"/>
          <w:sz w:val="22"/>
          <w:lang w:val="es-ES"/>
        </w:rPr>
        <w:t>Avenida Ramón Corona número 31, en la colonia Centro en esta ciudad de Guadalajara, Jalisco</w:t>
      </w:r>
      <w:r w:rsidRPr="00D156FF">
        <w:rPr>
          <w:rFonts w:ascii="Exo 2" w:hAnsi="Exo 2"/>
          <w:sz w:val="22"/>
        </w:rPr>
        <w:t xml:space="preserve">, con un horario de atención de </w:t>
      </w:r>
      <w:proofErr w:type="gramStart"/>
      <w:r w:rsidRPr="00D156FF">
        <w:rPr>
          <w:rFonts w:ascii="Exo 2" w:hAnsi="Exo 2"/>
          <w:sz w:val="22"/>
        </w:rPr>
        <w:t>Lunes</w:t>
      </w:r>
      <w:proofErr w:type="gramEnd"/>
      <w:r w:rsidRPr="00D156FF">
        <w:rPr>
          <w:rFonts w:ascii="Exo 2" w:hAnsi="Exo 2"/>
          <w:sz w:val="22"/>
        </w:rPr>
        <w:t xml:space="preserve"> a Viernes de 09:00 nueve a las 15:00 quince horas.</w:t>
      </w:r>
    </w:p>
    <w:p w:rsidR="00D156FF" w:rsidRPr="00D156FF" w:rsidRDefault="00D156FF" w:rsidP="00BB1E26">
      <w:pPr>
        <w:pStyle w:val="Default"/>
        <w:ind w:right="49"/>
        <w:jc w:val="both"/>
        <w:rPr>
          <w:rFonts w:ascii="Exo 2" w:hAnsi="Exo 2"/>
          <w:sz w:val="22"/>
          <w:szCs w:val="22"/>
        </w:rPr>
      </w:pPr>
    </w:p>
    <w:p w:rsidR="00D156FF" w:rsidRPr="00D156FF" w:rsidRDefault="00D156FF" w:rsidP="00BB1E26">
      <w:pPr>
        <w:pStyle w:val="Default"/>
        <w:ind w:right="49"/>
        <w:jc w:val="both"/>
        <w:rPr>
          <w:rFonts w:ascii="Exo 2" w:hAnsi="Exo 2"/>
          <w:b/>
          <w:sz w:val="22"/>
          <w:szCs w:val="22"/>
        </w:rPr>
      </w:pPr>
      <w:r w:rsidRPr="00D156FF">
        <w:rPr>
          <w:rFonts w:ascii="Exo 2" w:hAnsi="Exo 2"/>
          <w:b/>
          <w:sz w:val="22"/>
          <w:szCs w:val="22"/>
        </w:rPr>
        <w:t>VIII.- Los medios a través de los cuáles el responsable comunicará a los titulares los cambios al aviso de privacidad.</w:t>
      </w:r>
    </w:p>
    <w:p w:rsidR="00D156FF" w:rsidRPr="00D156FF" w:rsidRDefault="00D156FF" w:rsidP="00BB1E26">
      <w:pPr>
        <w:pStyle w:val="Default"/>
        <w:ind w:right="49"/>
        <w:jc w:val="both"/>
        <w:rPr>
          <w:rFonts w:ascii="Exo 2" w:hAnsi="Exo 2"/>
          <w:sz w:val="22"/>
          <w:szCs w:val="22"/>
        </w:rPr>
      </w:pPr>
    </w:p>
    <w:p w:rsidR="00D156FF" w:rsidRPr="00D156FF" w:rsidRDefault="00D156FF" w:rsidP="00BB1E26">
      <w:pPr>
        <w:ind w:right="49"/>
        <w:jc w:val="both"/>
        <w:rPr>
          <w:rFonts w:ascii="Exo 2" w:hAnsi="Exo 2"/>
          <w:sz w:val="20"/>
          <w:szCs w:val="20"/>
        </w:rPr>
      </w:pPr>
      <w:r w:rsidRPr="00D156FF">
        <w:rPr>
          <w:rFonts w:ascii="Exo 2" w:hAnsi="Exo 2"/>
          <w:sz w:val="22"/>
        </w:rPr>
        <w:t xml:space="preserve">El presente Aviso de Privacidad está sujeto a cambios y modificaciones como consecuencia de las actualizaciones y reformas en el marco jurídico y disposiciones internas de esta Secretaría del Transporte Del Gobierno del Estado de Jalisco, por lo que puede cambiar o actualizarse periódicamente, por lo que le pedimos lo revise constantemente en la página Web de esta Dependencia </w:t>
      </w:r>
      <w:hyperlink r:id="rId8" w:history="1">
        <w:r w:rsidRPr="00D156FF">
          <w:rPr>
            <w:rStyle w:val="Hipervnculo"/>
            <w:rFonts w:ascii="Exo 2" w:hAnsi="Exo 2" w:cs="Microsoft New Tai Lue"/>
            <w:iCs/>
            <w:sz w:val="22"/>
            <w:szCs w:val="20"/>
          </w:rPr>
          <w:t>https://semov.jalisco.gob.mx/</w:t>
        </w:r>
      </w:hyperlink>
      <w:r w:rsidRPr="00D156FF">
        <w:rPr>
          <w:rFonts w:ascii="Exo 2" w:hAnsi="Exo 2" w:cs="Microsoft New Tai Lue"/>
          <w:iCs/>
          <w:sz w:val="22"/>
          <w:szCs w:val="20"/>
        </w:rPr>
        <w:t xml:space="preserve"> </w:t>
      </w:r>
      <w:r w:rsidRPr="00D156FF">
        <w:rPr>
          <w:rFonts w:ascii="Exo 2" w:hAnsi="Exo 2"/>
          <w:sz w:val="22"/>
        </w:rPr>
        <w:t>o en la presente publicación, a fin de que pueda estar al tanto de la última versión que rige el tratamiento de los datos personales, no obstante a lo anterior, el Acuerdo de Privacidad siempre deberá observar las disposiciones jurídicas aplicables.</w:t>
      </w:r>
    </w:p>
    <w:p w:rsidR="00D156FF" w:rsidRPr="00D156FF" w:rsidRDefault="00D156FF" w:rsidP="00BB1E26">
      <w:pPr>
        <w:pStyle w:val="Default"/>
        <w:ind w:right="49"/>
        <w:jc w:val="both"/>
        <w:rPr>
          <w:rFonts w:ascii="Exo 2" w:hAnsi="Exo 2"/>
          <w:i/>
          <w:sz w:val="22"/>
          <w:szCs w:val="22"/>
        </w:rPr>
      </w:pPr>
    </w:p>
    <w:p w:rsidR="00D156FF" w:rsidRPr="00D156FF" w:rsidRDefault="00D156FF" w:rsidP="00BB1E26">
      <w:pPr>
        <w:pStyle w:val="Default"/>
        <w:ind w:right="49"/>
        <w:jc w:val="both"/>
        <w:rPr>
          <w:rFonts w:ascii="Exo 2" w:hAnsi="Exo 2"/>
          <w:b/>
          <w:sz w:val="22"/>
          <w:szCs w:val="22"/>
        </w:rPr>
      </w:pPr>
    </w:p>
    <w:p w:rsidR="00D156FF" w:rsidRPr="00D156FF" w:rsidRDefault="00D156FF" w:rsidP="00BB1E26">
      <w:pPr>
        <w:pStyle w:val="Default"/>
        <w:ind w:right="49"/>
        <w:jc w:val="both"/>
        <w:rPr>
          <w:rFonts w:ascii="Exo 2" w:hAnsi="Exo 2"/>
          <w:b/>
          <w:sz w:val="22"/>
          <w:szCs w:val="22"/>
        </w:rPr>
      </w:pPr>
    </w:p>
    <w:p w:rsidR="00D156FF" w:rsidRPr="00D156FF" w:rsidRDefault="00D156FF" w:rsidP="00BB1E26">
      <w:pPr>
        <w:pStyle w:val="Default"/>
        <w:ind w:right="49"/>
        <w:jc w:val="both"/>
        <w:rPr>
          <w:rFonts w:ascii="Exo 2" w:hAnsi="Exo 2"/>
          <w:b/>
          <w:sz w:val="22"/>
          <w:szCs w:val="22"/>
        </w:rPr>
      </w:pPr>
    </w:p>
    <w:p w:rsidR="00D156FF" w:rsidRPr="00D156FF" w:rsidRDefault="00D156FF" w:rsidP="00BB1E26">
      <w:pPr>
        <w:pStyle w:val="Default"/>
        <w:ind w:right="49"/>
        <w:jc w:val="both"/>
        <w:rPr>
          <w:rFonts w:ascii="Exo 2" w:hAnsi="Exo 2"/>
          <w:b/>
          <w:sz w:val="22"/>
          <w:szCs w:val="22"/>
        </w:rPr>
      </w:pPr>
    </w:p>
    <w:p w:rsidR="00D156FF" w:rsidRPr="00D156FF" w:rsidRDefault="00D156FF" w:rsidP="00BB1E26">
      <w:pPr>
        <w:pStyle w:val="Default"/>
        <w:ind w:right="49"/>
        <w:jc w:val="both"/>
        <w:rPr>
          <w:rFonts w:ascii="Exo 2" w:hAnsi="Exo 2"/>
          <w:b/>
          <w:sz w:val="22"/>
          <w:szCs w:val="22"/>
        </w:rPr>
      </w:pPr>
    </w:p>
    <w:p w:rsidR="00D156FF" w:rsidRPr="00D156FF" w:rsidRDefault="00D156FF" w:rsidP="00BB1E26">
      <w:pPr>
        <w:pStyle w:val="Default"/>
        <w:ind w:right="49"/>
        <w:jc w:val="both"/>
        <w:rPr>
          <w:rFonts w:ascii="Exo 2" w:hAnsi="Exo 2"/>
          <w:b/>
          <w:sz w:val="22"/>
          <w:szCs w:val="22"/>
        </w:rPr>
      </w:pPr>
    </w:p>
    <w:p w:rsidR="00D156FF" w:rsidRDefault="00D156FF" w:rsidP="00EE5442">
      <w:pPr>
        <w:ind w:right="49"/>
        <w:rPr>
          <w:rFonts w:ascii="Exo 2" w:hAnsi="Exo 2"/>
          <w:b/>
          <w:sz w:val="32"/>
          <w:szCs w:val="32"/>
        </w:rPr>
      </w:pPr>
    </w:p>
    <w:p w:rsidR="00D156FF" w:rsidRPr="00D156FF" w:rsidRDefault="00D156FF" w:rsidP="00BB1E26">
      <w:pPr>
        <w:ind w:right="49"/>
        <w:jc w:val="center"/>
        <w:rPr>
          <w:rFonts w:ascii="Exo 2" w:hAnsi="Exo 2"/>
          <w:b/>
          <w:color w:val="993366"/>
          <w:sz w:val="32"/>
          <w:szCs w:val="32"/>
        </w:rPr>
      </w:pPr>
      <w:r w:rsidRPr="00D156FF">
        <w:rPr>
          <w:rFonts w:ascii="Exo 2" w:hAnsi="Exo 2"/>
          <w:b/>
          <w:sz w:val="32"/>
          <w:szCs w:val="32"/>
        </w:rPr>
        <w:lastRenderedPageBreak/>
        <w:t>AVISO DE PRIVACIDAD SIMPLIFICADO</w:t>
      </w:r>
    </w:p>
    <w:p w:rsidR="00D156FF" w:rsidRPr="00D156FF" w:rsidRDefault="00D156FF" w:rsidP="00BB1E26">
      <w:pPr>
        <w:ind w:right="49"/>
        <w:jc w:val="center"/>
        <w:rPr>
          <w:rFonts w:ascii="Exo 2" w:hAnsi="Exo 2"/>
          <w:b/>
          <w:sz w:val="32"/>
          <w:szCs w:val="32"/>
        </w:rPr>
      </w:pPr>
    </w:p>
    <w:p w:rsidR="00D156FF" w:rsidRPr="00D156FF" w:rsidRDefault="00D156FF" w:rsidP="00BB1E26">
      <w:pPr>
        <w:ind w:right="49"/>
        <w:jc w:val="center"/>
        <w:rPr>
          <w:rFonts w:ascii="Exo 2" w:hAnsi="Exo 2"/>
          <w:b/>
          <w:sz w:val="28"/>
        </w:rPr>
      </w:pPr>
      <w:r w:rsidRPr="00D156FF">
        <w:rPr>
          <w:rFonts w:ascii="Exo 2" w:hAnsi="Exo 2"/>
          <w:sz w:val="28"/>
        </w:rPr>
        <w:t>SECRETARÍA DEL TRANSPORTE</w:t>
      </w:r>
    </w:p>
    <w:p w:rsidR="00D156FF" w:rsidRPr="00D156FF" w:rsidRDefault="00D156FF" w:rsidP="00BB1E26">
      <w:pPr>
        <w:ind w:right="49"/>
        <w:jc w:val="both"/>
        <w:rPr>
          <w:rFonts w:ascii="Exo 2" w:hAnsi="Exo 2"/>
          <w:b/>
          <w:sz w:val="22"/>
        </w:rPr>
      </w:pPr>
    </w:p>
    <w:p w:rsidR="00D156FF" w:rsidRPr="00D156FF" w:rsidRDefault="00D156FF" w:rsidP="00BB1E26">
      <w:pPr>
        <w:ind w:right="49"/>
        <w:jc w:val="both"/>
        <w:rPr>
          <w:rFonts w:ascii="Exo 2" w:hAnsi="Exo 2"/>
          <w:b/>
          <w:sz w:val="22"/>
        </w:rPr>
      </w:pPr>
      <w:r w:rsidRPr="00D156FF">
        <w:rPr>
          <w:rFonts w:ascii="Exo 2" w:hAnsi="Exo 2"/>
          <w:b/>
          <w:sz w:val="22"/>
        </w:rPr>
        <w:t>I.- La denominación  del responsable.</w:t>
      </w:r>
    </w:p>
    <w:p w:rsidR="00D156FF" w:rsidRPr="00D156FF" w:rsidRDefault="00D156FF" w:rsidP="00BB1E26">
      <w:pPr>
        <w:ind w:right="49"/>
        <w:jc w:val="both"/>
        <w:rPr>
          <w:rFonts w:ascii="Exo 2" w:hAnsi="Exo 2"/>
          <w:sz w:val="22"/>
        </w:rPr>
      </w:pPr>
      <w:r w:rsidRPr="00D156FF">
        <w:rPr>
          <w:rFonts w:ascii="Exo 2" w:hAnsi="Exo 2"/>
          <w:sz w:val="22"/>
        </w:rPr>
        <w:t>Secretaría del Transporte</w:t>
      </w:r>
    </w:p>
    <w:p w:rsidR="00D156FF" w:rsidRPr="00D156FF" w:rsidRDefault="00D156FF" w:rsidP="00BB1E26">
      <w:pPr>
        <w:ind w:right="49"/>
        <w:jc w:val="both"/>
        <w:rPr>
          <w:rFonts w:ascii="Exo 2" w:hAnsi="Exo 2"/>
          <w:b/>
          <w:sz w:val="22"/>
        </w:rPr>
      </w:pPr>
    </w:p>
    <w:p w:rsidR="00D156FF" w:rsidRPr="00D156FF" w:rsidRDefault="00D156FF" w:rsidP="00BB1E26">
      <w:pPr>
        <w:pStyle w:val="Default"/>
        <w:ind w:right="49"/>
        <w:jc w:val="both"/>
        <w:rPr>
          <w:rFonts w:ascii="Exo 2" w:hAnsi="Exo 2"/>
          <w:b/>
          <w:sz w:val="22"/>
          <w:szCs w:val="22"/>
        </w:rPr>
      </w:pPr>
      <w:r w:rsidRPr="00D156FF">
        <w:rPr>
          <w:rFonts w:ascii="Exo 2" w:hAnsi="Exo 2"/>
          <w:b/>
          <w:sz w:val="22"/>
          <w:szCs w:val="22"/>
        </w:rPr>
        <w:t>II.- Las finalidades del tratamiento para las cuales se obtienen los datos personales, distinguiendo aquellas que requieren el consentimiento del titular.</w:t>
      </w:r>
    </w:p>
    <w:p w:rsidR="00D156FF" w:rsidRPr="00D156FF" w:rsidRDefault="00D156FF" w:rsidP="00BB1E26">
      <w:pPr>
        <w:pStyle w:val="Default"/>
        <w:ind w:right="49"/>
        <w:jc w:val="both"/>
        <w:rPr>
          <w:rFonts w:ascii="Exo 2" w:hAnsi="Exo 2"/>
          <w:sz w:val="22"/>
          <w:szCs w:val="22"/>
        </w:rPr>
      </w:pPr>
      <w:r w:rsidRPr="00D156FF">
        <w:rPr>
          <w:rFonts w:ascii="Exo 2" w:hAnsi="Exo 2"/>
          <w:sz w:val="22"/>
          <w:szCs w:val="22"/>
        </w:rPr>
        <w:t>Los datos personales podrán ser tratados para los siguientes fines:</w:t>
      </w:r>
    </w:p>
    <w:p w:rsidR="00D156FF" w:rsidRPr="00D156FF" w:rsidRDefault="00D156FF" w:rsidP="00BB1E26">
      <w:pPr>
        <w:pStyle w:val="Default"/>
        <w:ind w:right="49"/>
        <w:jc w:val="both"/>
        <w:rPr>
          <w:rFonts w:ascii="Exo 2" w:hAnsi="Exo 2"/>
          <w:sz w:val="22"/>
          <w:szCs w:val="22"/>
        </w:rPr>
      </w:pPr>
    </w:p>
    <w:p w:rsidR="00D156FF" w:rsidRPr="00D156FF" w:rsidRDefault="00D156FF" w:rsidP="00BB1E26">
      <w:pPr>
        <w:pStyle w:val="Default"/>
        <w:numPr>
          <w:ilvl w:val="0"/>
          <w:numId w:val="3"/>
        </w:numPr>
        <w:ind w:right="49"/>
        <w:rPr>
          <w:rFonts w:ascii="Exo 2" w:hAnsi="Exo 2"/>
          <w:sz w:val="22"/>
          <w:szCs w:val="22"/>
        </w:rPr>
      </w:pPr>
      <w:r w:rsidRPr="00D156FF">
        <w:rPr>
          <w:rFonts w:ascii="Exo 2" w:hAnsi="Exo 2"/>
          <w:sz w:val="22"/>
          <w:szCs w:val="22"/>
        </w:rPr>
        <w:t>Identificación (ejemplo)</w:t>
      </w:r>
    </w:p>
    <w:p w:rsidR="00D156FF" w:rsidRPr="00D156FF" w:rsidRDefault="00D156FF" w:rsidP="00BB1E26">
      <w:pPr>
        <w:pStyle w:val="Default"/>
        <w:numPr>
          <w:ilvl w:val="0"/>
          <w:numId w:val="3"/>
        </w:numPr>
        <w:ind w:right="49"/>
        <w:rPr>
          <w:rFonts w:ascii="Exo 2" w:hAnsi="Exo 2"/>
          <w:sz w:val="22"/>
          <w:szCs w:val="22"/>
        </w:rPr>
      </w:pPr>
      <w:r w:rsidRPr="00D156FF">
        <w:rPr>
          <w:rFonts w:ascii="Exo 2" w:hAnsi="Exo 2"/>
          <w:sz w:val="22"/>
          <w:szCs w:val="22"/>
        </w:rPr>
        <w:t>Localización (ejemplo)</w:t>
      </w:r>
    </w:p>
    <w:p w:rsidR="00D156FF" w:rsidRPr="00D156FF" w:rsidRDefault="00D156FF" w:rsidP="00BB1E26">
      <w:pPr>
        <w:pStyle w:val="Default"/>
        <w:numPr>
          <w:ilvl w:val="0"/>
          <w:numId w:val="3"/>
        </w:numPr>
        <w:ind w:right="49"/>
        <w:rPr>
          <w:rFonts w:ascii="Exo 2" w:hAnsi="Exo 2"/>
          <w:sz w:val="22"/>
          <w:szCs w:val="22"/>
        </w:rPr>
      </w:pPr>
      <w:r w:rsidRPr="00D156FF">
        <w:rPr>
          <w:rFonts w:ascii="Exo 2" w:hAnsi="Exo 2"/>
          <w:sz w:val="22"/>
          <w:szCs w:val="22"/>
        </w:rPr>
        <w:t>Etc……..</w:t>
      </w:r>
    </w:p>
    <w:p w:rsidR="00D156FF" w:rsidRPr="00D156FF" w:rsidRDefault="00D156FF" w:rsidP="00BB1E26">
      <w:pPr>
        <w:pStyle w:val="Default"/>
        <w:ind w:right="49"/>
        <w:jc w:val="both"/>
        <w:rPr>
          <w:rFonts w:ascii="Exo 2" w:hAnsi="Exo 2"/>
          <w:sz w:val="22"/>
          <w:szCs w:val="22"/>
        </w:rPr>
      </w:pPr>
    </w:p>
    <w:p w:rsidR="00D156FF" w:rsidRPr="00D156FF" w:rsidRDefault="00D156FF" w:rsidP="00BB1E26">
      <w:pPr>
        <w:ind w:right="49"/>
        <w:jc w:val="both"/>
        <w:rPr>
          <w:rFonts w:ascii="Exo 2" w:hAnsi="Exo 2"/>
          <w:sz w:val="22"/>
        </w:rPr>
      </w:pPr>
      <w:r w:rsidRPr="00D156FF">
        <w:rPr>
          <w:rFonts w:ascii="Exo 2" w:hAnsi="Exo 2"/>
          <w:sz w:val="22"/>
        </w:rPr>
        <w:t>Los datos personales recabados en los sistemas de datos personales de la Secretaría del Transporte del Estado de Jalisco, podrán ser usados conforme a las atribuciones para lo que fueron recabados, con su consentimiento tácito, siempre en respeto a sus derechos; teniendo como supuestos de excepción a los principios que rigen el tratamiento de datos, la seguridad pública, prevención o persecución de delitos en esta entidad federativa y disposiciones de orden público, o en su caso para proteger los derechos de terceros, según lo establece el segundo párrafo del artículo 16 de la Constitución Política de los Estados Unidos Mexicanos, concatenado con lo dispuesto en el Capítulo II del Título Sexto de la Ley de Protección de Datos Personales en Posesión de Sujetos Obligados del Estado de Jalisco y sus Municipios.</w:t>
      </w:r>
    </w:p>
    <w:p w:rsidR="00D156FF" w:rsidRPr="00D156FF" w:rsidRDefault="00D156FF" w:rsidP="00BB1E26">
      <w:pPr>
        <w:ind w:right="49"/>
        <w:jc w:val="both"/>
        <w:rPr>
          <w:rFonts w:ascii="Exo 2" w:hAnsi="Exo 2"/>
          <w:sz w:val="22"/>
        </w:rPr>
      </w:pPr>
    </w:p>
    <w:p w:rsidR="00D156FF" w:rsidRPr="00D156FF" w:rsidRDefault="00D156FF" w:rsidP="00BB1E26">
      <w:pPr>
        <w:ind w:right="49"/>
        <w:jc w:val="both"/>
        <w:rPr>
          <w:rFonts w:ascii="Exo 2" w:hAnsi="Exo 2"/>
          <w:b/>
          <w:sz w:val="22"/>
        </w:rPr>
      </w:pPr>
      <w:r w:rsidRPr="00D156FF">
        <w:rPr>
          <w:rFonts w:ascii="Exo 2" w:hAnsi="Exo 2"/>
          <w:b/>
          <w:sz w:val="22"/>
        </w:rPr>
        <w:t>III.- Cuando se realicen transferencias de datos personales que requieran consentimiento se deberá informar:</w:t>
      </w:r>
    </w:p>
    <w:p w:rsidR="00D156FF" w:rsidRPr="00D156FF" w:rsidRDefault="00D156FF" w:rsidP="00BB1E26">
      <w:pPr>
        <w:ind w:right="49"/>
        <w:jc w:val="both"/>
        <w:rPr>
          <w:rFonts w:ascii="Exo 2" w:hAnsi="Exo 2"/>
          <w:b/>
          <w:sz w:val="22"/>
        </w:rPr>
      </w:pPr>
    </w:p>
    <w:p w:rsidR="00D156FF" w:rsidRPr="00D156FF" w:rsidRDefault="00D156FF" w:rsidP="00BB1E26">
      <w:pPr>
        <w:numPr>
          <w:ilvl w:val="0"/>
          <w:numId w:val="2"/>
        </w:numPr>
        <w:ind w:right="49"/>
        <w:jc w:val="both"/>
        <w:rPr>
          <w:rFonts w:ascii="Exo 2" w:hAnsi="Exo 2"/>
          <w:sz w:val="22"/>
        </w:rPr>
      </w:pPr>
      <w:r w:rsidRPr="00D156FF">
        <w:rPr>
          <w:rFonts w:ascii="Exo 2" w:hAnsi="Exo 2"/>
          <w:sz w:val="22"/>
        </w:rPr>
        <w:t>Las autoridades, poderes, entidades, órganos y organismos gubernamentales de los tres órdenes de</w:t>
      </w:r>
      <w:r>
        <w:rPr>
          <w:rFonts w:ascii="Exo 2" w:hAnsi="Exo 2"/>
          <w:sz w:val="22"/>
        </w:rPr>
        <w:t xml:space="preserve"> </w:t>
      </w:r>
      <w:r w:rsidRPr="00D156FF">
        <w:rPr>
          <w:rFonts w:ascii="Exo 2" w:hAnsi="Exo 2"/>
          <w:sz w:val="22"/>
        </w:rPr>
        <w:t>Gobierno y las personas físicas o morales a las que se transfieren los datos personales; y   Las finalidades de estas transferencias</w:t>
      </w:r>
    </w:p>
    <w:p w:rsidR="00D156FF" w:rsidRPr="00D156FF" w:rsidRDefault="00D156FF" w:rsidP="00BB1E26">
      <w:pPr>
        <w:ind w:right="49"/>
        <w:jc w:val="both"/>
        <w:rPr>
          <w:rFonts w:ascii="Exo 2" w:hAnsi="Exo 2"/>
          <w:b/>
          <w:sz w:val="22"/>
        </w:rPr>
      </w:pPr>
    </w:p>
    <w:p w:rsidR="00D156FF" w:rsidRPr="00D156FF" w:rsidRDefault="00D156FF" w:rsidP="00BB1E26">
      <w:pPr>
        <w:ind w:right="49"/>
        <w:jc w:val="both"/>
        <w:rPr>
          <w:rFonts w:ascii="Exo 2" w:hAnsi="Exo 2"/>
          <w:sz w:val="22"/>
        </w:rPr>
      </w:pPr>
      <w:r w:rsidRPr="00D156FF">
        <w:rPr>
          <w:rFonts w:ascii="Exo 2" w:hAnsi="Exo 2"/>
          <w:sz w:val="22"/>
        </w:rPr>
        <w:t xml:space="preserve">Al respecto se informa al titular de los datos personales que no se realizarán transferencias de datos personales que requieran de su consentimiento; pues es de enfatizarse que serán única y exclusivamente utilizados para los fines que fueron proporcionados, de acuerdo a las finalidades y atribuciones establecidas en los numerales artículo 6, Apartado A, fracción IV y 16 segundo párrafo de la Constitución Política de los Estados Unidos Mexicanos, en los artículos 4 y 9 fracciones II, V y VI de la Constitución Política del Estado de Jalisco, en el artículo 29 fracción III y 35 de la Ley de Transparencia y Acceso a la Información Pública del Estado de Jalisco y sus Municipios y en el artículo 3. 1. fracciones III, XXXII, 10, 19.2, 24, 87. 1. fracciones I y X y 90 de la Ley de </w:t>
      </w:r>
      <w:r w:rsidRPr="00D156FF">
        <w:rPr>
          <w:rFonts w:ascii="Exo 2" w:hAnsi="Exo 2"/>
          <w:sz w:val="22"/>
        </w:rPr>
        <w:lastRenderedPageBreak/>
        <w:t>Protección de Datos Personales en Posesión de Sujetos Obligados Del Estado de Jalisco y sus Municipios.</w:t>
      </w:r>
    </w:p>
    <w:p w:rsidR="00D156FF" w:rsidRPr="00D156FF" w:rsidRDefault="00D156FF" w:rsidP="00BB1E26">
      <w:pPr>
        <w:pStyle w:val="Default"/>
        <w:ind w:right="49"/>
        <w:jc w:val="both"/>
        <w:rPr>
          <w:rFonts w:ascii="Exo 2" w:hAnsi="Exo 2"/>
          <w:sz w:val="22"/>
          <w:szCs w:val="22"/>
        </w:rPr>
      </w:pPr>
    </w:p>
    <w:p w:rsidR="00D156FF" w:rsidRPr="00D156FF" w:rsidRDefault="00D156FF" w:rsidP="00BB1E26">
      <w:pPr>
        <w:ind w:right="49"/>
        <w:jc w:val="both"/>
        <w:rPr>
          <w:rFonts w:ascii="Exo 2" w:hAnsi="Exo 2"/>
          <w:b/>
          <w:sz w:val="22"/>
        </w:rPr>
      </w:pPr>
    </w:p>
    <w:p w:rsidR="00D156FF" w:rsidRPr="00D156FF" w:rsidRDefault="00D156FF" w:rsidP="00BB1E26">
      <w:pPr>
        <w:pStyle w:val="Default"/>
        <w:ind w:right="49"/>
        <w:jc w:val="both"/>
        <w:rPr>
          <w:rFonts w:ascii="Exo 2" w:hAnsi="Exo 2"/>
          <w:b/>
          <w:sz w:val="22"/>
          <w:szCs w:val="22"/>
        </w:rPr>
      </w:pPr>
      <w:r w:rsidRPr="00D156FF">
        <w:rPr>
          <w:rFonts w:ascii="Exo 2" w:hAnsi="Exo 2"/>
          <w:b/>
          <w:sz w:val="22"/>
          <w:szCs w:val="22"/>
        </w:rPr>
        <w:t>IV.- Los mecanismos y medios disponibles para que el titular, en su caso, pueda manifestar su negativa para el tratamiento de sus datos personales para finalidades y transferencias que requieren el consentimiento del titular.</w:t>
      </w:r>
    </w:p>
    <w:p w:rsidR="00D156FF" w:rsidRPr="00D156FF" w:rsidRDefault="00D156FF" w:rsidP="00BB1E26">
      <w:pPr>
        <w:pStyle w:val="Default"/>
        <w:ind w:right="49"/>
        <w:jc w:val="both"/>
        <w:rPr>
          <w:rFonts w:ascii="Exo 2" w:hAnsi="Exo 2"/>
          <w:sz w:val="22"/>
          <w:szCs w:val="22"/>
        </w:rPr>
      </w:pPr>
      <w:r w:rsidRPr="00D156FF">
        <w:rPr>
          <w:rFonts w:ascii="Exo 2" w:hAnsi="Exo 2"/>
          <w:sz w:val="22"/>
          <w:szCs w:val="22"/>
        </w:rPr>
        <w:t xml:space="preserve"> </w:t>
      </w:r>
    </w:p>
    <w:p w:rsidR="00D156FF" w:rsidRPr="00D156FF" w:rsidRDefault="00D156FF" w:rsidP="00BB1E26">
      <w:pPr>
        <w:pStyle w:val="Default"/>
        <w:ind w:right="49"/>
        <w:jc w:val="both"/>
        <w:rPr>
          <w:rFonts w:ascii="Exo 2" w:hAnsi="Exo 2"/>
          <w:sz w:val="22"/>
          <w:szCs w:val="22"/>
        </w:rPr>
      </w:pPr>
      <w:r w:rsidRPr="00D156FF">
        <w:rPr>
          <w:rFonts w:ascii="Exo 2" w:hAnsi="Exo 2"/>
          <w:sz w:val="22"/>
          <w:szCs w:val="22"/>
        </w:rPr>
        <w:t>El titular de los datos personales puede ejercer sus derechos de acceso, rectificación, cancelación y oposición de datos personales (</w:t>
      </w:r>
      <w:r w:rsidRPr="00D156FF">
        <w:rPr>
          <w:rFonts w:ascii="Exo 2" w:hAnsi="Exo 2"/>
          <w:b/>
          <w:sz w:val="22"/>
          <w:szCs w:val="22"/>
        </w:rPr>
        <w:t>Derechos ARCO</w:t>
      </w:r>
      <w:r w:rsidRPr="00D156FF">
        <w:rPr>
          <w:rFonts w:ascii="Exo 2" w:hAnsi="Exo 2"/>
          <w:sz w:val="22"/>
          <w:szCs w:val="22"/>
        </w:rPr>
        <w:t>) de conformidad con el artículo 16 párrafo segundo de la Constitución Política de los Estados Unidos Mexicanos, así como  acorde a lo que señala el Titulo Tercero Capítulos I, II y III de la Ley de Protección de Datos Personales en Posesión de Sujetos Obligados del Estado de Jalisco y sus Municipios, mediante solicitud presentada en:</w:t>
      </w:r>
    </w:p>
    <w:p w:rsidR="00D156FF" w:rsidRPr="00D156FF" w:rsidRDefault="00D156FF" w:rsidP="00BB1E26">
      <w:pPr>
        <w:pStyle w:val="Default"/>
        <w:ind w:right="49"/>
        <w:jc w:val="both"/>
        <w:rPr>
          <w:rFonts w:ascii="Exo 2" w:hAnsi="Exo 2"/>
          <w:sz w:val="22"/>
          <w:szCs w:val="22"/>
        </w:rPr>
      </w:pPr>
    </w:p>
    <w:p w:rsidR="00D156FF" w:rsidRDefault="00D156FF" w:rsidP="00BB1E26">
      <w:pPr>
        <w:pStyle w:val="Default"/>
        <w:ind w:left="426" w:right="49"/>
        <w:jc w:val="both"/>
        <w:rPr>
          <w:rFonts w:ascii="Exo 2" w:hAnsi="Exo 2"/>
          <w:sz w:val="22"/>
          <w:szCs w:val="22"/>
        </w:rPr>
      </w:pPr>
      <w:r w:rsidRPr="00D156FF">
        <w:rPr>
          <w:rFonts w:ascii="Exo 2" w:hAnsi="Exo 2"/>
          <w:b/>
          <w:sz w:val="22"/>
          <w:szCs w:val="22"/>
        </w:rPr>
        <w:t>a.-</w:t>
      </w:r>
      <w:r w:rsidRPr="00D156FF">
        <w:rPr>
          <w:rFonts w:ascii="Exo 2" w:hAnsi="Exo 2"/>
          <w:sz w:val="22"/>
          <w:szCs w:val="22"/>
        </w:rPr>
        <w:t xml:space="preserve"> A través del Sistema Electrónico Infomex Jalisco, incorporado a la Plataforma Nacional de Transparencia, en la liga</w:t>
      </w:r>
      <w:r>
        <w:rPr>
          <w:rFonts w:ascii="Exo 2" w:hAnsi="Exo 2"/>
          <w:sz w:val="22"/>
          <w:szCs w:val="22"/>
        </w:rPr>
        <w:t>:</w:t>
      </w:r>
    </w:p>
    <w:p w:rsidR="00D156FF" w:rsidRPr="00D156FF" w:rsidRDefault="00D104C1" w:rsidP="00BB1E26">
      <w:pPr>
        <w:pStyle w:val="Default"/>
        <w:ind w:left="426" w:right="49"/>
        <w:jc w:val="both"/>
        <w:rPr>
          <w:rFonts w:ascii="Exo 2" w:hAnsi="Exo 2"/>
          <w:b/>
          <w:sz w:val="22"/>
          <w:szCs w:val="22"/>
          <w:u w:val="single"/>
        </w:rPr>
      </w:pPr>
      <w:hyperlink r:id="rId9" w:history="1">
        <w:r w:rsidR="00D156FF" w:rsidRPr="00D156FF">
          <w:rPr>
            <w:rStyle w:val="Hipervnculo"/>
            <w:rFonts w:ascii="Exo 2" w:hAnsi="Exo 2"/>
            <w:b/>
            <w:sz w:val="22"/>
            <w:szCs w:val="22"/>
          </w:rPr>
          <w:t>http://www.infomexjalisco.org.mx/InfomexJalisco/</w:t>
        </w:r>
      </w:hyperlink>
    </w:p>
    <w:p w:rsidR="00D156FF" w:rsidRPr="00D156FF" w:rsidRDefault="00D156FF" w:rsidP="00BB1E26">
      <w:pPr>
        <w:pStyle w:val="Default"/>
        <w:ind w:left="426" w:right="49"/>
        <w:jc w:val="both"/>
        <w:rPr>
          <w:rFonts w:ascii="Exo 2" w:hAnsi="Exo 2"/>
          <w:b/>
          <w:sz w:val="22"/>
          <w:szCs w:val="22"/>
          <w:u w:val="single"/>
        </w:rPr>
      </w:pPr>
    </w:p>
    <w:p w:rsidR="00D156FF" w:rsidRPr="00D156FF" w:rsidRDefault="00D156FF" w:rsidP="00BB1E26">
      <w:pPr>
        <w:ind w:right="49"/>
        <w:jc w:val="both"/>
        <w:rPr>
          <w:rFonts w:ascii="Exo 2" w:hAnsi="Exo 2"/>
          <w:sz w:val="22"/>
          <w:lang w:val="es-ES"/>
        </w:rPr>
      </w:pPr>
      <w:r w:rsidRPr="00D156FF">
        <w:rPr>
          <w:rFonts w:ascii="Exo 2" w:hAnsi="Exo 2"/>
          <w:b/>
          <w:sz w:val="22"/>
        </w:rPr>
        <w:t xml:space="preserve">b.- </w:t>
      </w:r>
      <w:r w:rsidRPr="00D156FF">
        <w:rPr>
          <w:rFonts w:ascii="Exo 2" w:hAnsi="Exo 2"/>
          <w:sz w:val="22"/>
        </w:rPr>
        <w:t xml:space="preserve">Por escrito libre o formato presentado en la Unidad de Transparencia de la Secretaría del Transporte del Estado de Jalisco; que se localiza en </w:t>
      </w:r>
      <w:r w:rsidRPr="00D156FF">
        <w:rPr>
          <w:rFonts w:ascii="Exo 2" w:hAnsi="Exo 2"/>
          <w:sz w:val="22"/>
          <w:lang w:val="es-ES"/>
        </w:rPr>
        <w:t>Avenida Ramón Corona número 31, en la colonia Centro en esta ciudad de Guadalajara, Jalisco</w:t>
      </w:r>
      <w:r w:rsidRPr="00D156FF">
        <w:rPr>
          <w:rFonts w:ascii="Exo 2" w:hAnsi="Exo 2"/>
          <w:sz w:val="22"/>
        </w:rPr>
        <w:t>, con un horario de atención de Lunes a Viernes de 09:00 nueve a las 15:00 quince horas.</w:t>
      </w:r>
    </w:p>
    <w:p w:rsidR="00D156FF" w:rsidRPr="00D156FF" w:rsidRDefault="00D156FF" w:rsidP="00BB1E26">
      <w:pPr>
        <w:pStyle w:val="Default"/>
        <w:ind w:right="49"/>
        <w:jc w:val="both"/>
        <w:rPr>
          <w:rFonts w:ascii="Exo 2" w:hAnsi="Exo 2"/>
          <w:b/>
          <w:sz w:val="22"/>
          <w:szCs w:val="22"/>
        </w:rPr>
      </w:pPr>
    </w:p>
    <w:p w:rsidR="00D156FF" w:rsidRPr="00D156FF" w:rsidRDefault="00D156FF" w:rsidP="00BB1E26">
      <w:pPr>
        <w:pStyle w:val="Default"/>
        <w:ind w:right="49"/>
        <w:jc w:val="both"/>
        <w:rPr>
          <w:rFonts w:ascii="Exo 2" w:hAnsi="Exo 2"/>
          <w:b/>
          <w:sz w:val="22"/>
          <w:szCs w:val="22"/>
        </w:rPr>
      </w:pPr>
      <w:r w:rsidRPr="00D156FF">
        <w:rPr>
          <w:rFonts w:ascii="Exo 2" w:hAnsi="Exo 2"/>
          <w:b/>
          <w:sz w:val="22"/>
          <w:szCs w:val="22"/>
        </w:rPr>
        <w:t>V.-  El sitio donde se podrá consultar el aviso de privacidad integral.</w:t>
      </w:r>
    </w:p>
    <w:p w:rsidR="00D156FF" w:rsidRPr="00D156FF" w:rsidRDefault="00D156FF" w:rsidP="00BB1E26">
      <w:pPr>
        <w:pStyle w:val="Default"/>
        <w:ind w:right="49"/>
        <w:jc w:val="both"/>
        <w:rPr>
          <w:rFonts w:ascii="Exo 2" w:hAnsi="Exo 2" w:cs="Microsoft New Tai Lue"/>
          <w:iCs/>
          <w:sz w:val="22"/>
          <w:szCs w:val="22"/>
        </w:rPr>
      </w:pPr>
    </w:p>
    <w:p w:rsidR="00D156FF" w:rsidRDefault="00D156FF" w:rsidP="00BB1E26">
      <w:pPr>
        <w:pStyle w:val="Default"/>
        <w:ind w:right="49"/>
        <w:jc w:val="both"/>
        <w:rPr>
          <w:rFonts w:ascii="Exo 2" w:hAnsi="Exo 2" w:cs="Microsoft New Tai Lue"/>
          <w:iCs/>
          <w:sz w:val="22"/>
          <w:szCs w:val="22"/>
        </w:rPr>
      </w:pPr>
      <w:r w:rsidRPr="00D156FF">
        <w:rPr>
          <w:rFonts w:ascii="Exo 2" w:hAnsi="Exo 2" w:cs="Microsoft New Tai Lue"/>
          <w:iCs/>
          <w:sz w:val="22"/>
          <w:szCs w:val="22"/>
        </w:rPr>
        <w:t xml:space="preserve">El aviso de privacidad integral está disponible para su libre acceso y consulta en nuestra página Web </w:t>
      </w:r>
      <w:hyperlink r:id="rId10" w:history="1">
        <w:r w:rsidRPr="00D156FF">
          <w:rPr>
            <w:rStyle w:val="Hipervnculo"/>
            <w:rFonts w:ascii="Exo 2" w:hAnsi="Exo 2" w:cs="Microsoft New Tai Lue"/>
            <w:iCs/>
            <w:sz w:val="22"/>
            <w:szCs w:val="20"/>
          </w:rPr>
          <w:t>https://semov.jalisco.gob.mx/</w:t>
        </w:r>
      </w:hyperlink>
      <w:r w:rsidRPr="00D156FF">
        <w:rPr>
          <w:rFonts w:ascii="Exo 2" w:hAnsi="Exo 2" w:cs="Microsoft New Tai Lue"/>
          <w:iCs/>
          <w:sz w:val="22"/>
          <w:szCs w:val="20"/>
        </w:rPr>
        <w:t xml:space="preserve"> </w:t>
      </w:r>
      <w:r w:rsidRPr="00D156FF">
        <w:rPr>
          <w:rFonts w:ascii="Exo 2" w:hAnsi="Exo 2"/>
          <w:sz w:val="22"/>
          <w:szCs w:val="22"/>
        </w:rPr>
        <w:t xml:space="preserve">y/o en </w:t>
      </w:r>
      <w:r w:rsidRPr="00D156FF">
        <w:rPr>
          <w:rFonts w:ascii="Exo 2" w:hAnsi="Exo 2" w:cs="Microsoft New Tai Lue"/>
          <w:iCs/>
          <w:sz w:val="22"/>
          <w:szCs w:val="22"/>
        </w:rPr>
        <w:t>nuestro portal de transparencia desde la dirección electrónica</w:t>
      </w:r>
      <w:r>
        <w:rPr>
          <w:rFonts w:ascii="Exo 2" w:hAnsi="Exo 2" w:cs="Microsoft New Tai Lue"/>
          <w:iCs/>
          <w:sz w:val="22"/>
          <w:szCs w:val="22"/>
        </w:rPr>
        <w:t>:</w:t>
      </w:r>
    </w:p>
    <w:p w:rsidR="00D156FF" w:rsidRPr="00D156FF" w:rsidRDefault="00D104C1" w:rsidP="00BB1E26">
      <w:pPr>
        <w:pStyle w:val="Default"/>
        <w:ind w:right="49"/>
        <w:jc w:val="both"/>
        <w:rPr>
          <w:rFonts w:ascii="Exo 2" w:hAnsi="Exo 2" w:cs="Microsoft New Tai Lue"/>
          <w:sz w:val="22"/>
          <w:szCs w:val="22"/>
        </w:rPr>
      </w:pPr>
      <w:hyperlink r:id="rId11" w:history="1">
        <w:r w:rsidR="00D156FF" w:rsidRPr="00D156FF">
          <w:rPr>
            <w:rStyle w:val="Hipervnculo"/>
            <w:rFonts w:ascii="Exo 2" w:hAnsi="Exo 2" w:cs="Microsoft New Tai Lue"/>
            <w:iCs/>
            <w:sz w:val="22"/>
            <w:szCs w:val="22"/>
          </w:rPr>
          <w:t>https://semov.jalisco.gob.mx/tra</w:t>
        </w:r>
        <w:bookmarkStart w:id="0" w:name="_GoBack"/>
        <w:bookmarkEnd w:id="0"/>
        <w:r w:rsidR="00D156FF" w:rsidRPr="00D156FF">
          <w:rPr>
            <w:rStyle w:val="Hipervnculo"/>
            <w:rFonts w:ascii="Exo 2" w:hAnsi="Exo 2" w:cs="Microsoft New Tai Lue"/>
            <w:iCs/>
            <w:sz w:val="22"/>
            <w:szCs w:val="22"/>
          </w:rPr>
          <w:t>n</w:t>
        </w:r>
        <w:r w:rsidR="00D156FF" w:rsidRPr="00D156FF">
          <w:rPr>
            <w:rStyle w:val="Hipervnculo"/>
            <w:rFonts w:ascii="Exo 2" w:hAnsi="Exo 2" w:cs="Microsoft New Tai Lue"/>
            <w:iCs/>
            <w:sz w:val="22"/>
            <w:szCs w:val="22"/>
          </w:rPr>
          <w:t>sparencia/aviso-de-privacidad-integral-secretaria-de-movilidad</w:t>
        </w:r>
      </w:hyperlink>
      <w:r w:rsidR="00D156FF" w:rsidRPr="00D156FF">
        <w:rPr>
          <w:rFonts w:ascii="Exo 2" w:hAnsi="Exo 2" w:cs="Microsoft New Tai Lue"/>
          <w:iCs/>
          <w:sz w:val="22"/>
          <w:szCs w:val="22"/>
        </w:rPr>
        <w:t xml:space="preserve">  </w:t>
      </w:r>
    </w:p>
    <w:p w:rsidR="00D156FF" w:rsidRPr="00D156FF" w:rsidRDefault="00D156FF" w:rsidP="00BB1E26">
      <w:pPr>
        <w:pStyle w:val="Default"/>
        <w:ind w:right="49"/>
        <w:jc w:val="both"/>
        <w:rPr>
          <w:rFonts w:ascii="Exo 2" w:hAnsi="Exo 2" w:cs="Microsoft New Tai Lue"/>
          <w:sz w:val="20"/>
          <w:szCs w:val="20"/>
        </w:rPr>
      </w:pPr>
    </w:p>
    <w:p w:rsidR="00D156FF" w:rsidRPr="00D156FF" w:rsidRDefault="00D156FF" w:rsidP="00BB1E26">
      <w:pPr>
        <w:pStyle w:val="Default"/>
        <w:ind w:right="49"/>
        <w:jc w:val="both"/>
        <w:rPr>
          <w:rFonts w:ascii="Exo 2" w:hAnsi="Exo 2" w:cs="Microsoft New Tai Lue"/>
          <w:sz w:val="20"/>
          <w:szCs w:val="20"/>
        </w:rPr>
      </w:pPr>
    </w:p>
    <w:p w:rsidR="00D156FF" w:rsidRPr="00D156FF" w:rsidRDefault="00D156FF" w:rsidP="00BB1E26">
      <w:pPr>
        <w:pStyle w:val="Default"/>
        <w:ind w:right="49"/>
        <w:jc w:val="both"/>
        <w:rPr>
          <w:rFonts w:ascii="Exo 2" w:hAnsi="Exo 2"/>
          <w:b/>
          <w:sz w:val="20"/>
          <w:szCs w:val="20"/>
        </w:rPr>
      </w:pPr>
    </w:p>
    <w:p w:rsidR="00D156FF" w:rsidRPr="00D156FF" w:rsidRDefault="00D156FF" w:rsidP="00BB1E26">
      <w:pPr>
        <w:pStyle w:val="Default"/>
        <w:ind w:right="49"/>
        <w:jc w:val="both"/>
        <w:rPr>
          <w:rFonts w:ascii="Exo 2" w:hAnsi="Exo 2"/>
          <w:b/>
          <w:sz w:val="20"/>
          <w:szCs w:val="20"/>
        </w:rPr>
      </w:pPr>
    </w:p>
    <w:p w:rsidR="00D156FF" w:rsidRPr="00D156FF" w:rsidRDefault="00D156FF" w:rsidP="00BB1E26">
      <w:pPr>
        <w:pStyle w:val="Default"/>
        <w:ind w:right="49"/>
        <w:jc w:val="both"/>
        <w:rPr>
          <w:rFonts w:ascii="Exo 2" w:hAnsi="Exo 2"/>
          <w:b/>
          <w:sz w:val="20"/>
          <w:szCs w:val="20"/>
        </w:rPr>
      </w:pPr>
    </w:p>
    <w:p w:rsidR="00D156FF" w:rsidRPr="00D156FF" w:rsidRDefault="00D156FF" w:rsidP="00BB1E26">
      <w:pPr>
        <w:pStyle w:val="Default"/>
        <w:ind w:right="49"/>
        <w:jc w:val="both"/>
        <w:rPr>
          <w:rFonts w:ascii="Exo 2" w:hAnsi="Exo 2"/>
          <w:b/>
          <w:sz w:val="20"/>
          <w:szCs w:val="20"/>
        </w:rPr>
      </w:pPr>
    </w:p>
    <w:p w:rsidR="00D156FF" w:rsidRPr="00D156FF" w:rsidRDefault="00D156FF" w:rsidP="00BB1E26">
      <w:pPr>
        <w:pStyle w:val="Default"/>
        <w:ind w:right="49"/>
        <w:jc w:val="both"/>
        <w:rPr>
          <w:rFonts w:ascii="Exo 2" w:hAnsi="Exo 2"/>
          <w:b/>
          <w:sz w:val="20"/>
          <w:szCs w:val="20"/>
        </w:rPr>
      </w:pPr>
    </w:p>
    <w:p w:rsidR="00D156FF" w:rsidRPr="00D156FF" w:rsidRDefault="00D156FF" w:rsidP="00BB1E26">
      <w:pPr>
        <w:pStyle w:val="Default"/>
        <w:ind w:right="49"/>
        <w:jc w:val="both"/>
        <w:rPr>
          <w:rFonts w:ascii="Exo 2" w:hAnsi="Exo 2"/>
          <w:b/>
          <w:sz w:val="20"/>
          <w:szCs w:val="20"/>
        </w:rPr>
      </w:pPr>
    </w:p>
    <w:p w:rsidR="00D156FF" w:rsidRPr="00D156FF" w:rsidRDefault="00D156FF" w:rsidP="00BB1E26">
      <w:pPr>
        <w:pStyle w:val="Default"/>
        <w:ind w:right="49"/>
        <w:jc w:val="both"/>
        <w:rPr>
          <w:rFonts w:ascii="Exo 2" w:hAnsi="Exo 2"/>
          <w:b/>
          <w:sz w:val="20"/>
          <w:szCs w:val="20"/>
        </w:rPr>
      </w:pPr>
    </w:p>
    <w:p w:rsidR="00D156FF" w:rsidRPr="00D156FF" w:rsidRDefault="00D156FF" w:rsidP="00BB1E26">
      <w:pPr>
        <w:pStyle w:val="Default"/>
        <w:ind w:right="49"/>
        <w:jc w:val="both"/>
        <w:rPr>
          <w:rFonts w:ascii="Exo 2" w:hAnsi="Exo 2"/>
          <w:b/>
          <w:sz w:val="20"/>
          <w:szCs w:val="20"/>
        </w:rPr>
      </w:pPr>
    </w:p>
    <w:p w:rsidR="00D156FF" w:rsidRPr="00D156FF" w:rsidRDefault="00D156FF" w:rsidP="00BB1E26">
      <w:pPr>
        <w:pStyle w:val="Default"/>
        <w:ind w:right="49"/>
        <w:jc w:val="both"/>
        <w:rPr>
          <w:rFonts w:ascii="Exo 2" w:hAnsi="Exo 2"/>
          <w:b/>
          <w:sz w:val="20"/>
          <w:szCs w:val="20"/>
        </w:rPr>
      </w:pPr>
    </w:p>
    <w:p w:rsidR="00D156FF" w:rsidRPr="00D156FF" w:rsidRDefault="00D156FF" w:rsidP="00BB1E26">
      <w:pPr>
        <w:pStyle w:val="Default"/>
        <w:ind w:right="49"/>
        <w:jc w:val="both"/>
        <w:rPr>
          <w:rFonts w:ascii="Exo 2" w:hAnsi="Exo 2"/>
          <w:b/>
          <w:sz w:val="20"/>
          <w:szCs w:val="20"/>
        </w:rPr>
      </w:pPr>
    </w:p>
    <w:p w:rsidR="00D156FF" w:rsidRPr="00D156FF" w:rsidRDefault="00D156FF" w:rsidP="00BB1E26">
      <w:pPr>
        <w:pStyle w:val="Default"/>
        <w:ind w:right="49"/>
        <w:jc w:val="both"/>
        <w:rPr>
          <w:rFonts w:ascii="Exo 2" w:hAnsi="Exo 2"/>
          <w:b/>
          <w:sz w:val="20"/>
          <w:szCs w:val="20"/>
        </w:rPr>
      </w:pPr>
    </w:p>
    <w:p w:rsidR="00D156FF" w:rsidRPr="00D156FF" w:rsidRDefault="00D156FF" w:rsidP="00BB1E26">
      <w:pPr>
        <w:pStyle w:val="Default"/>
        <w:ind w:right="49"/>
        <w:jc w:val="both"/>
        <w:rPr>
          <w:rFonts w:ascii="Exo 2" w:hAnsi="Exo 2"/>
          <w:b/>
          <w:sz w:val="20"/>
          <w:szCs w:val="20"/>
        </w:rPr>
      </w:pPr>
    </w:p>
    <w:p w:rsidR="00D156FF" w:rsidRPr="00D156FF" w:rsidRDefault="00D156FF" w:rsidP="00BB1E26">
      <w:pPr>
        <w:ind w:right="49"/>
        <w:jc w:val="center"/>
        <w:rPr>
          <w:rFonts w:ascii="Exo 2" w:hAnsi="Exo 2"/>
          <w:b/>
          <w:sz w:val="32"/>
          <w:szCs w:val="32"/>
        </w:rPr>
      </w:pPr>
      <w:r w:rsidRPr="00D156FF">
        <w:rPr>
          <w:rFonts w:ascii="Exo 2" w:hAnsi="Exo 2"/>
          <w:b/>
          <w:sz w:val="32"/>
          <w:szCs w:val="32"/>
        </w:rPr>
        <w:t>AVISO DE PRIVACIDAD CORTO</w:t>
      </w:r>
    </w:p>
    <w:p w:rsidR="00D156FF" w:rsidRPr="00D156FF" w:rsidRDefault="00D156FF" w:rsidP="00BB1E26">
      <w:pPr>
        <w:ind w:right="49"/>
        <w:jc w:val="center"/>
        <w:rPr>
          <w:rFonts w:ascii="Exo 2" w:hAnsi="Exo 2"/>
          <w:b/>
          <w:sz w:val="20"/>
          <w:szCs w:val="20"/>
        </w:rPr>
      </w:pPr>
    </w:p>
    <w:p w:rsidR="00D156FF" w:rsidRPr="00D156FF" w:rsidRDefault="00D156FF" w:rsidP="00BB1E26">
      <w:pPr>
        <w:ind w:right="49"/>
        <w:jc w:val="center"/>
        <w:rPr>
          <w:rFonts w:ascii="Exo 2" w:hAnsi="Exo 2"/>
          <w:color w:val="000000"/>
          <w:sz w:val="28"/>
          <w:szCs w:val="28"/>
        </w:rPr>
      </w:pPr>
      <w:r w:rsidRPr="00D156FF">
        <w:rPr>
          <w:rFonts w:ascii="Exo 2" w:hAnsi="Exo 2"/>
          <w:sz w:val="28"/>
          <w:szCs w:val="28"/>
        </w:rPr>
        <w:t>SECRETARÍA DEL TRANSPORTE</w:t>
      </w:r>
    </w:p>
    <w:p w:rsidR="00D156FF" w:rsidRPr="00D156FF" w:rsidRDefault="00D156FF" w:rsidP="00BB1E26">
      <w:pPr>
        <w:ind w:right="49"/>
        <w:jc w:val="both"/>
        <w:rPr>
          <w:rFonts w:ascii="Exo 2" w:hAnsi="Exo 2"/>
          <w:color w:val="000000"/>
          <w:sz w:val="20"/>
          <w:szCs w:val="20"/>
        </w:rPr>
      </w:pPr>
    </w:p>
    <w:p w:rsidR="00D156FF" w:rsidRPr="00D156FF" w:rsidRDefault="00D156FF" w:rsidP="00BB1E26">
      <w:pPr>
        <w:ind w:right="49"/>
        <w:jc w:val="both"/>
        <w:rPr>
          <w:rFonts w:ascii="Exo 2" w:hAnsi="Exo 2"/>
          <w:color w:val="000000"/>
          <w:sz w:val="22"/>
          <w:szCs w:val="20"/>
        </w:rPr>
      </w:pPr>
      <w:r w:rsidRPr="00D156FF">
        <w:rPr>
          <w:rFonts w:ascii="Exo 2" w:hAnsi="Exo 2"/>
          <w:color w:val="000000"/>
          <w:sz w:val="20"/>
          <w:szCs w:val="20"/>
        </w:rPr>
        <w:t xml:space="preserve">La </w:t>
      </w:r>
      <w:r w:rsidRPr="00D156FF">
        <w:rPr>
          <w:rFonts w:ascii="Exo 2" w:hAnsi="Exo 2"/>
          <w:sz w:val="22"/>
        </w:rPr>
        <w:t>Secretaría del Transporte</w:t>
      </w:r>
      <w:r w:rsidRPr="00D156FF">
        <w:rPr>
          <w:rFonts w:ascii="Exo 2" w:hAnsi="Exo 2"/>
          <w:color w:val="000000"/>
          <w:sz w:val="20"/>
          <w:szCs w:val="20"/>
        </w:rPr>
        <w:t xml:space="preserve"> del Estado de Jalisco, con domicilio oficial en Av. Circunvalación División del Norte S/N y Av. Prolongación Alcalde Col. Jardines Alcalde,</w:t>
      </w:r>
      <w:r w:rsidRPr="00D156FF">
        <w:rPr>
          <w:rFonts w:ascii="Exo 2" w:hAnsi="Exo 2"/>
          <w:color w:val="000000"/>
          <w:sz w:val="22"/>
          <w:szCs w:val="20"/>
        </w:rPr>
        <w:t xml:space="preserve"> </w:t>
      </w:r>
      <w:r w:rsidRPr="00D156FF">
        <w:rPr>
          <w:rFonts w:ascii="Exo 2" w:hAnsi="Exo 2"/>
          <w:color w:val="000000"/>
          <w:sz w:val="20"/>
          <w:szCs w:val="20"/>
        </w:rPr>
        <w:t>en la ciudad de Guadalajara, Jalisco; México</w:t>
      </w:r>
      <w:r w:rsidRPr="00D156FF">
        <w:rPr>
          <w:rFonts w:ascii="Exo 2" w:hAnsi="Exo 2" w:cs="Arial"/>
          <w:color w:val="000000"/>
          <w:sz w:val="20"/>
          <w:szCs w:val="20"/>
          <w:shd w:val="clear" w:color="auto" w:fill="FFFFFF"/>
        </w:rPr>
        <w:t>, hace de su conocimiento que se considerará como datos personales, aquellos que se refieren a la información concerniente a una persona física identificada o que la hace identificable, así mismo son parte esencial de la identidad de un individuo, puesto que éstos permiten hacer una referencia exacta y objetiva para particularizar a una persona y hacerla sujeto de derechos y obligaciones; datos que podrán ser sometidos a tratamiento única y exclusivamente para los fines que fueron proporcionados, de acuerdo a las</w:t>
      </w:r>
      <w:r w:rsidRPr="00D156FF">
        <w:rPr>
          <w:rFonts w:ascii="Exo 2" w:hAnsi="Exo 2"/>
          <w:color w:val="000000"/>
          <w:sz w:val="20"/>
          <w:szCs w:val="20"/>
        </w:rPr>
        <w:t xml:space="preserve"> finalidades y atribuciones establecidas en los numerales 6, Apartado A, fracción IV y 16 segundo párrafo de la Constitución Política de los Estados Unidos Mexicanos, en los artículos 4 y 9 fracciones II, V y VI de la Constitución Política del Estado de Jalisco, en el artículo 29 fracción III y 35 de la Ley de Transparencia y Acceso a la Información Pública del Estado de Jalisco y sus Municipios y en el artículo 3. 1. fracciones III, XXXII, 10, 19.2, 24, 87. 1. fracciones I y X y 90 de la Ley de Protección de Datos Personales en Posesión de Sujetos Obligados Del Estado de Jalisco y sus Municipios.</w:t>
      </w:r>
    </w:p>
    <w:p w:rsidR="00D156FF" w:rsidRPr="00D156FF" w:rsidRDefault="00D156FF" w:rsidP="00BB1E26">
      <w:pPr>
        <w:ind w:right="49"/>
        <w:jc w:val="both"/>
        <w:rPr>
          <w:rFonts w:ascii="Exo 2" w:hAnsi="Exo 2"/>
          <w:color w:val="000000"/>
          <w:sz w:val="20"/>
          <w:szCs w:val="20"/>
        </w:rPr>
      </w:pPr>
    </w:p>
    <w:p w:rsidR="00D156FF" w:rsidRPr="00D156FF" w:rsidRDefault="00D156FF" w:rsidP="00BB1E26">
      <w:pPr>
        <w:ind w:right="49"/>
        <w:jc w:val="both"/>
        <w:rPr>
          <w:rStyle w:val="apple-converted-space"/>
          <w:rFonts w:ascii="Exo 2" w:hAnsi="Exo 2" w:cs="Arial"/>
          <w:color w:val="000000"/>
          <w:sz w:val="20"/>
          <w:szCs w:val="20"/>
          <w:shd w:val="clear" w:color="auto" w:fill="FFFFFF"/>
        </w:rPr>
      </w:pPr>
      <w:r w:rsidRPr="00D156FF">
        <w:rPr>
          <w:rFonts w:ascii="Exo 2" w:hAnsi="Exo 2"/>
          <w:color w:val="000000"/>
          <w:sz w:val="20"/>
          <w:szCs w:val="20"/>
        </w:rPr>
        <w:t xml:space="preserve">Los titulares de los datos personales tienen el derecho de conocer sobre el tratamiento que se les dará a los datos proporcionados a la </w:t>
      </w:r>
      <w:r w:rsidRPr="00D156FF">
        <w:rPr>
          <w:rFonts w:ascii="Exo 2" w:hAnsi="Exo 2"/>
          <w:sz w:val="22"/>
        </w:rPr>
        <w:t xml:space="preserve">Secretaría del Transporte </w:t>
      </w:r>
      <w:r w:rsidRPr="00D156FF">
        <w:rPr>
          <w:rFonts w:ascii="Exo 2" w:hAnsi="Exo 2"/>
          <w:color w:val="000000"/>
          <w:sz w:val="20"/>
          <w:szCs w:val="20"/>
        </w:rPr>
        <w:t>mediante los Avisos de Privacidad que se encuentran en cada uno de los accesos de los inmuebles de la Institución y a través de medios electrónicos por los que se recaban datos personales, a fin de tomar decisiones informadas al respecto.</w:t>
      </w:r>
      <w:r w:rsidRPr="00D156FF">
        <w:rPr>
          <w:rStyle w:val="apple-converted-space"/>
          <w:rFonts w:ascii="Exo 2" w:hAnsi="Exo 2" w:cs="Arial"/>
          <w:color w:val="000000"/>
          <w:sz w:val="20"/>
          <w:szCs w:val="20"/>
          <w:shd w:val="clear" w:color="auto" w:fill="FFFFFF"/>
        </w:rPr>
        <w:t> </w:t>
      </w:r>
    </w:p>
    <w:p w:rsidR="00D156FF" w:rsidRPr="00D156FF" w:rsidRDefault="00D156FF" w:rsidP="00BB1E26">
      <w:pPr>
        <w:pStyle w:val="Default"/>
        <w:ind w:right="49"/>
        <w:jc w:val="both"/>
        <w:rPr>
          <w:rFonts w:ascii="Exo 2" w:hAnsi="Exo 2"/>
          <w:sz w:val="20"/>
          <w:szCs w:val="20"/>
        </w:rPr>
      </w:pPr>
      <w:r w:rsidRPr="00D156FF">
        <w:rPr>
          <w:rFonts w:ascii="Exo 2" w:hAnsi="Exo 2"/>
          <w:sz w:val="20"/>
          <w:szCs w:val="20"/>
        </w:rPr>
        <w:t xml:space="preserve"> </w:t>
      </w:r>
    </w:p>
    <w:p w:rsidR="00D156FF" w:rsidRPr="00D156FF" w:rsidRDefault="00D156FF" w:rsidP="00BB1E26">
      <w:pPr>
        <w:pStyle w:val="Default"/>
        <w:ind w:right="49"/>
        <w:jc w:val="both"/>
        <w:rPr>
          <w:rFonts w:ascii="Exo 2" w:hAnsi="Exo 2"/>
          <w:b/>
          <w:sz w:val="20"/>
          <w:szCs w:val="20"/>
        </w:rPr>
      </w:pPr>
    </w:p>
    <w:p w:rsidR="00D156FF" w:rsidRPr="00D156FF" w:rsidRDefault="00D156FF" w:rsidP="00BB1E26">
      <w:pPr>
        <w:ind w:right="49"/>
        <w:jc w:val="both"/>
        <w:rPr>
          <w:rFonts w:ascii="Exo 2" w:hAnsi="Exo 2"/>
          <w:b/>
          <w:sz w:val="20"/>
          <w:szCs w:val="20"/>
        </w:rPr>
      </w:pPr>
    </w:p>
    <w:p w:rsidR="00D156FF" w:rsidRPr="00D156FF" w:rsidRDefault="00D156FF" w:rsidP="00BB1E26">
      <w:pPr>
        <w:ind w:right="49"/>
        <w:jc w:val="both"/>
        <w:rPr>
          <w:rFonts w:ascii="Exo 2" w:hAnsi="Exo 2"/>
          <w:b/>
          <w:sz w:val="20"/>
          <w:szCs w:val="20"/>
        </w:rPr>
      </w:pPr>
    </w:p>
    <w:p w:rsidR="00D156FF" w:rsidRPr="00D156FF" w:rsidRDefault="00D156FF" w:rsidP="00BB1E26">
      <w:pPr>
        <w:ind w:right="49"/>
        <w:rPr>
          <w:rFonts w:ascii="Exo 2" w:hAnsi="Exo 2"/>
          <w:szCs w:val="18"/>
        </w:rPr>
      </w:pPr>
    </w:p>
    <w:p w:rsidR="00D156FF" w:rsidRPr="00D156FF" w:rsidRDefault="00D156FF" w:rsidP="00BB1E26">
      <w:pPr>
        <w:ind w:right="49"/>
        <w:rPr>
          <w:rFonts w:ascii="Exo 2" w:hAnsi="Exo 2"/>
        </w:rPr>
      </w:pPr>
    </w:p>
    <w:p w:rsidR="00FD202B" w:rsidRPr="00D156FF" w:rsidRDefault="00FD202B" w:rsidP="00BB1E26">
      <w:pPr>
        <w:ind w:right="49"/>
        <w:rPr>
          <w:rFonts w:ascii="Exo 2" w:hAnsi="Exo 2"/>
        </w:rPr>
      </w:pPr>
    </w:p>
    <w:sectPr w:rsidR="00FD202B" w:rsidRPr="00D156FF" w:rsidSect="00FD202B">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4C1" w:rsidRDefault="00D104C1" w:rsidP="00D156FF">
      <w:r>
        <w:separator/>
      </w:r>
    </w:p>
  </w:endnote>
  <w:endnote w:type="continuationSeparator" w:id="0">
    <w:p w:rsidR="00D104C1" w:rsidRDefault="00D104C1" w:rsidP="00D1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xo 2">
    <w:panose1 w:val="02000503000000000000"/>
    <w:charset w:val="4D"/>
    <w:family w:val="auto"/>
    <w:notTrueType/>
    <w:pitch w:val="variable"/>
    <w:sig w:usb0="A00000EF"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4C1" w:rsidRDefault="00D104C1" w:rsidP="00D156FF">
      <w:r>
        <w:separator/>
      </w:r>
    </w:p>
  </w:footnote>
  <w:footnote w:type="continuationSeparator" w:id="0">
    <w:p w:rsidR="00D104C1" w:rsidRDefault="00D104C1" w:rsidP="00D15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6FF" w:rsidRDefault="00D156FF">
    <w:pPr>
      <w:pStyle w:val="Encabezado"/>
    </w:pPr>
    <w:r>
      <w:rPr>
        <w:noProof/>
        <w:lang w:eastAsia="es-MX"/>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-954405</wp:posOffset>
          </wp:positionV>
          <wp:extent cx="8172450" cy="10715625"/>
          <wp:effectExtent l="19050" t="0" r="0" b="0"/>
          <wp:wrapNone/>
          <wp:docPr id="2" name="1 Imagen" descr="041218_JAL_Transporte_Papeleri¦üa_Hoja_C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1218_JAL_Transporte_Papeleri¦üa_Hoja_Carta.png"/>
                  <pic:cNvPicPr/>
                </pic:nvPicPr>
                <pic:blipFill>
                  <a:blip r:embed="rId1"/>
                  <a:stretch>
                    <a:fillRect/>
                  </a:stretch>
                </pic:blipFill>
                <pic:spPr>
                  <a:xfrm>
                    <a:off x="0" y="0"/>
                    <a:ext cx="8172450" cy="10715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71F4"/>
    <w:multiLevelType w:val="hybridMultilevel"/>
    <w:tmpl w:val="CEF8841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B531F7B"/>
    <w:multiLevelType w:val="hybridMultilevel"/>
    <w:tmpl w:val="CEF8841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7C6742D0"/>
    <w:multiLevelType w:val="hybridMultilevel"/>
    <w:tmpl w:val="9D5A0E82"/>
    <w:lvl w:ilvl="0" w:tplc="FFF89304">
      <w:start w:val="1"/>
      <w:numFmt w:val="lowerLetter"/>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56FF"/>
    <w:rsid w:val="00A22FA5"/>
    <w:rsid w:val="00BB1E26"/>
    <w:rsid w:val="00C26EA2"/>
    <w:rsid w:val="00D104C1"/>
    <w:rsid w:val="00D156FF"/>
    <w:rsid w:val="00EE5442"/>
    <w:rsid w:val="00F812C7"/>
    <w:rsid w:val="00FD20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0588B"/>
  <w15:docId w15:val="{F9F089BD-000D-FA4C-948C-2EDB34D9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6FF"/>
    <w:pPr>
      <w:spacing w:after="0" w:line="240" w:lineRule="auto"/>
    </w:pPr>
    <w:rPr>
      <w:rFonts w:ascii="Microsoft New Tai Lue" w:eastAsia="Calibri" w:hAnsi="Microsoft New Tai Lue" w:cs="Times New Roman"/>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56FF"/>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6FF"/>
    <w:rPr>
      <w:rFonts w:ascii="Tahoma" w:hAnsi="Tahoma" w:cs="Tahoma"/>
      <w:sz w:val="16"/>
      <w:szCs w:val="16"/>
    </w:rPr>
  </w:style>
  <w:style w:type="paragraph" w:styleId="Encabezado">
    <w:name w:val="header"/>
    <w:basedOn w:val="Normal"/>
    <w:link w:val="EncabezadoCar"/>
    <w:uiPriority w:val="99"/>
    <w:semiHidden/>
    <w:unhideWhenUsed/>
    <w:rsid w:val="00D156FF"/>
    <w:pPr>
      <w:tabs>
        <w:tab w:val="center" w:pos="4419"/>
        <w:tab w:val="right" w:pos="8838"/>
      </w:tabs>
    </w:pPr>
  </w:style>
  <w:style w:type="character" w:customStyle="1" w:styleId="EncabezadoCar">
    <w:name w:val="Encabezado Car"/>
    <w:basedOn w:val="Fuentedeprrafopredeter"/>
    <w:link w:val="Encabezado"/>
    <w:uiPriority w:val="99"/>
    <w:semiHidden/>
    <w:rsid w:val="00D156FF"/>
  </w:style>
  <w:style w:type="paragraph" w:styleId="Piedepgina">
    <w:name w:val="footer"/>
    <w:basedOn w:val="Normal"/>
    <w:link w:val="PiedepginaCar"/>
    <w:uiPriority w:val="99"/>
    <w:semiHidden/>
    <w:unhideWhenUsed/>
    <w:rsid w:val="00D156FF"/>
    <w:pPr>
      <w:tabs>
        <w:tab w:val="center" w:pos="4419"/>
        <w:tab w:val="right" w:pos="8838"/>
      </w:tabs>
    </w:pPr>
  </w:style>
  <w:style w:type="character" w:customStyle="1" w:styleId="PiedepginaCar">
    <w:name w:val="Pie de página Car"/>
    <w:basedOn w:val="Fuentedeprrafopredeter"/>
    <w:link w:val="Piedepgina"/>
    <w:uiPriority w:val="99"/>
    <w:semiHidden/>
    <w:rsid w:val="00D156FF"/>
  </w:style>
  <w:style w:type="character" w:styleId="Hipervnculo">
    <w:name w:val="Hyperlink"/>
    <w:basedOn w:val="Fuentedeprrafopredeter"/>
    <w:uiPriority w:val="99"/>
    <w:unhideWhenUsed/>
    <w:rsid w:val="00D156FF"/>
    <w:rPr>
      <w:color w:val="0000FF"/>
      <w:u w:val="single"/>
    </w:rPr>
  </w:style>
  <w:style w:type="paragraph" w:customStyle="1" w:styleId="Default">
    <w:name w:val="Default"/>
    <w:rsid w:val="00D156FF"/>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apple-converted-space">
    <w:name w:val="apple-converted-space"/>
    <w:basedOn w:val="Fuentedeprrafopredeter"/>
    <w:rsid w:val="00D156FF"/>
  </w:style>
  <w:style w:type="character" w:styleId="Hipervnculovisitado">
    <w:name w:val="FollowedHyperlink"/>
    <w:basedOn w:val="Fuentedeprrafopredeter"/>
    <w:uiPriority w:val="99"/>
    <w:semiHidden/>
    <w:unhideWhenUsed/>
    <w:rsid w:val="00EE54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5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mov.jalisco.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mexjalisco.org.mx/InfomexJalis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mov.jalisco.gob.mx/transparencia/aviso-de-privacidad-integral-secretaria-de-movilidad" TargetMode="External"/><Relationship Id="rId5" Type="http://schemas.openxmlformats.org/officeDocument/2006/relationships/footnotes" Target="footnotes.xml"/><Relationship Id="rId10" Type="http://schemas.openxmlformats.org/officeDocument/2006/relationships/hyperlink" Target="https://semov.jalisco.gob.mx/" TargetMode="External"/><Relationship Id="rId4" Type="http://schemas.openxmlformats.org/officeDocument/2006/relationships/webSettings" Target="webSettings.xml"/><Relationship Id="rId9" Type="http://schemas.openxmlformats.org/officeDocument/2006/relationships/hyperlink" Target="http://www.infomexjalisco.org.mx/InfomexJalis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2008</Words>
  <Characters>11045</Characters>
  <Application>Microsoft Office Word</Application>
  <DocSecurity>0</DocSecurity>
  <Lines>92</Lines>
  <Paragraphs>26</Paragraphs>
  <ScaleCrop>false</ScaleCrop>
  <Company>Toshiba</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dc:creator>
  <cp:lastModifiedBy>OOOOO</cp:lastModifiedBy>
  <cp:revision>3</cp:revision>
  <dcterms:created xsi:type="dcterms:W3CDTF">2019-02-18T22:40:00Z</dcterms:created>
  <dcterms:modified xsi:type="dcterms:W3CDTF">2019-02-26T00:37:00Z</dcterms:modified>
</cp:coreProperties>
</file>